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Times New Roman" w:hAnsi="Times New Roman" w:eastAsia="方正仿宋_GBK"/>
          <w:kern w:val="2"/>
          <w:sz w:val="32"/>
          <w:szCs w:val="20"/>
        </w:rPr>
      </w:pPr>
      <w:bookmarkStart w:id="0" w:name="_GoBack"/>
      <w:bookmarkEnd w:id="0"/>
      <w:r>
        <w:rPr>
          <w:rFonts w:hint="eastAsia" w:ascii="Times New Roman" w:hAnsi="Times New Roman" w:eastAsia="方正仿宋_GBK"/>
          <w:kern w:val="2"/>
          <w:sz w:val="32"/>
          <w:szCs w:val="20"/>
        </w:rPr>
        <w:t>《边云协同的畜牧物联网系统与数据智能处理关键技术研</w:t>
      </w:r>
      <w:r>
        <w:rPr>
          <w:rFonts w:hint="eastAsia" w:ascii="Times New Roman" w:hAnsi="Times New Roman" w:eastAsia="方正仿宋_GBK"/>
          <w:kern w:val="2"/>
          <w:sz w:val="32"/>
          <w:szCs w:val="20"/>
          <w:lang w:val="en-US" w:eastAsia="zh-CN"/>
        </w:rPr>
        <w:t>发</w:t>
      </w:r>
      <w:r>
        <w:rPr>
          <w:rFonts w:hint="eastAsia" w:ascii="Times New Roman" w:hAnsi="Times New Roman" w:eastAsia="方正仿宋_GBK"/>
          <w:kern w:val="2"/>
          <w:sz w:val="32"/>
          <w:szCs w:val="20"/>
        </w:rPr>
        <w:t>及应用》项目公示信息</w:t>
      </w:r>
    </w:p>
    <w:p>
      <w:pPr>
        <w:jc w:val="center"/>
        <w:outlineLvl w:val="0"/>
        <w:rPr>
          <w:rFonts w:hint="eastAsia" w:ascii="Times New Roman" w:hAnsi="Times New Roman" w:eastAsia="方正仿宋_GBK"/>
          <w:kern w:val="2"/>
          <w:sz w:val="32"/>
          <w:szCs w:val="20"/>
        </w:rPr>
      </w:pPr>
    </w:p>
    <w:p>
      <w:pPr>
        <w:outlineLvl w:val="1"/>
        <w:rPr>
          <w:rFonts w:ascii="宋体" w:hAnsi="宋体" w:eastAsia="宋体" w:cs="仿宋_GB2312"/>
          <w:sz w:val="32"/>
          <w:szCs w:val="32"/>
        </w:rPr>
      </w:pPr>
      <w:r>
        <w:rPr>
          <w:rFonts w:hint="eastAsia" w:ascii="宋体" w:hAnsi="宋体" w:eastAsia="宋体" w:cs="仿宋_GB2312"/>
          <w:b/>
          <w:bCs/>
          <w:sz w:val="32"/>
          <w:szCs w:val="32"/>
        </w:rPr>
        <w:t>项目名称</w:t>
      </w:r>
      <w:r>
        <w:rPr>
          <w:rFonts w:hint="eastAsia" w:ascii="宋体" w:hAnsi="宋体" w:eastAsia="宋体" w:cs="仿宋_GB2312"/>
          <w:sz w:val="32"/>
          <w:szCs w:val="32"/>
        </w:rPr>
        <w:t>：边云协同的畜牧物联网系统与数据智能处理关键技术研</w:t>
      </w:r>
      <w:r>
        <w:rPr>
          <w:rFonts w:hint="eastAsia" w:ascii="宋体" w:hAnsi="宋体" w:eastAsia="宋体" w:cs="仿宋_GB2312"/>
          <w:sz w:val="32"/>
          <w:szCs w:val="32"/>
          <w:lang w:val="en-US" w:eastAsia="zh-CN"/>
        </w:rPr>
        <w:t>发</w:t>
      </w:r>
      <w:r>
        <w:rPr>
          <w:rFonts w:hint="eastAsia" w:ascii="宋体" w:hAnsi="宋体" w:eastAsia="宋体" w:cs="仿宋_GB2312"/>
          <w:sz w:val="32"/>
          <w:szCs w:val="32"/>
        </w:rPr>
        <w:t>及应用</w:t>
      </w:r>
    </w:p>
    <w:p>
      <w:pPr>
        <w:rPr>
          <w:rFonts w:ascii="宋体" w:hAnsi="宋体" w:eastAsia="宋体" w:cs="仿宋_GB2312"/>
          <w:sz w:val="32"/>
          <w:szCs w:val="32"/>
        </w:rPr>
      </w:pPr>
      <w:r>
        <w:rPr>
          <w:rFonts w:hint="eastAsia" w:ascii="宋体" w:hAnsi="宋体" w:eastAsia="宋体" w:cs="仿宋_GB2312"/>
          <w:b/>
          <w:bCs/>
          <w:sz w:val="32"/>
          <w:szCs w:val="32"/>
        </w:rPr>
        <w:t>完成单位</w:t>
      </w:r>
      <w:r>
        <w:rPr>
          <w:rFonts w:hint="eastAsia" w:ascii="宋体" w:hAnsi="宋体" w:eastAsia="宋体" w:cs="仿宋_GB2312"/>
          <w:sz w:val="32"/>
          <w:szCs w:val="32"/>
        </w:rPr>
        <w:t>：重庆市畜牧技术推广总站、重庆大学、广州软件应用技术研究院、西华大学</w:t>
      </w:r>
    </w:p>
    <w:p>
      <w:pPr>
        <w:outlineLvl w:val="1"/>
        <w:rPr>
          <w:rFonts w:hint="eastAsia" w:ascii="宋体" w:hAnsi="宋体" w:eastAsia="宋体" w:cs="仿宋_GB2312"/>
          <w:sz w:val="32"/>
          <w:szCs w:val="32"/>
        </w:rPr>
      </w:pPr>
      <w:r>
        <w:rPr>
          <w:rFonts w:hint="eastAsia" w:ascii="宋体" w:hAnsi="宋体" w:eastAsia="宋体" w:cs="仿宋_GB2312"/>
          <w:b/>
          <w:bCs/>
          <w:sz w:val="32"/>
          <w:szCs w:val="32"/>
        </w:rPr>
        <w:t>完成人</w:t>
      </w:r>
      <w:r>
        <w:rPr>
          <w:rFonts w:hint="eastAsia" w:ascii="宋体" w:hAnsi="宋体" w:eastAsia="宋体" w:cs="仿宋_GB2312"/>
          <w:sz w:val="32"/>
          <w:szCs w:val="32"/>
        </w:rPr>
        <w:t>：李晓波、夏云霓、陈鹏、李引、龙廷艳、何道领、赵家乐、牛宪华、谢洪、吴全旺、袁峰</w:t>
      </w:r>
    </w:p>
    <w:p>
      <w:pPr>
        <w:rPr>
          <w:rFonts w:ascii="宋体" w:hAnsi="宋体" w:eastAsia="宋体" w:cs="仿宋_GB2312"/>
          <w:sz w:val="32"/>
          <w:szCs w:val="32"/>
        </w:rPr>
      </w:pPr>
      <w:r>
        <w:rPr>
          <w:rFonts w:hint="eastAsia" w:ascii="宋体" w:hAnsi="宋体" w:eastAsia="宋体" w:cs="仿宋_GB2312"/>
          <w:b/>
          <w:bCs/>
          <w:sz w:val="32"/>
          <w:szCs w:val="32"/>
          <w:lang w:val="en-US" w:eastAsia="zh-CN"/>
        </w:rPr>
        <w:t>一、</w:t>
      </w:r>
      <w:r>
        <w:rPr>
          <w:rFonts w:hint="eastAsia" w:ascii="宋体" w:hAnsi="宋体" w:eastAsia="宋体" w:cs="仿宋_GB2312"/>
          <w:b/>
          <w:bCs/>
          <w:sz w:val="32"/>
          <w:szCs w:val="32"/>
        </w:rPr>
        <w:t>项目简介</w:t>
      </w:r>
    </w:p>
    <w:p>
      <w:pPr>
        <w:autoSpaceDE w:val="0"/>
        <w:autoSpaceDN w:val="0"/>
        <w:adjustRightInd w:val="0"/>
        <w:spacing w:line="300" w:lineRule="auto"/>
        <w:ind w:firstLine="640" w:firstLineChars="200"/>
        <w:rPr>
          <w:rFonts w:hint="eastAsia" w:ascii="宋体" w:hAnsi="宋体" w:eastAsia="宋体" w:cs="仿宋_GB2312"/>
          <w:sz w:val="32"/>
          <w:szCs w:val="32"/>
        </w:rPr>
      </w:pPr>
      <w:r>
        <w:rPr>
          <w:rFonts w:hint="eastAsia" w:ascii="宋体" w:hAnsi="宋体" w:eastAsia="宋体" w:cs="仿宋_GB2312"/>
          <w:sz w:val="32"/>
          <w:szCs w:val="32"/>
        </w:rPr>
        <w:t>本项目从基础理论、关键技术、标准与知识产权、成套装备研发、大规模示范应用多方面建立了完整的畜牧物联网与畜牧数据智能处理技术体系，研发了一系列畜牧物联网数据智能处理与服务协同的专有软硬件设备，建设了国内领先的边云协同畜牧物联网信息服务平台，即“重庆市农委畜牧兽医云平台”，整合了原本割裂的业务功能与信息服务模块，实现了边云协同与数据驱动的畜牧生产管理辅助决策，将畜牧业中的人（人员）、机（装备与设施）、物（畜禽与物资）、数（数据）等纳入统一的畜牧物联网管控，达成了“云边一体可信数据采集与追溯、畜牧物联网全域数据质量保障、畜牧生产管理全链路服务协同”的核心目标。</w:t>
      </w:r>
    </w:p>
    <w:p>
      <w:pPr>
        <w:rPr>
          <w:rFonts w:hint="eastAsia" w:ascii="宋体" w:hAnsi="宋体" w:eastAsia="宋体" w:cs="仿宋_GB2312"/>
          <w:b/>
          <w:bCs/>
          <w:sz w:val="32"/>
          <w:szCs w:val="32"/>
          <w:lang w:val="en-US" w:eastAsia="zh-CN"/>
        </w:rPr>
      </w:pPr>
      <w:r>
        <w:rPr>
          <w:rFonts w:hint="eastAsia" w:ascii="宋体" w:hAnsi="宋体" w:eastAsia="宋体" w:cs="仿宋_GB2312"/>
          <w:b/>
          <w:bCs/>
          <w:sz w:val="32"/>
          <w:szCs w:val="32"/>
          <w:lang w:val="en-US" w:eastAsia="zh-CN"/>
        </w:rPr>
        <w:t>二、创新点</w:t>
      </w:r>
    </w:p>
    <w:p>
      <w:pPr>
        <w:autoSpaceDE w:val="0"/>
        <w:autoSpaceDN w:val="0"/>
        <w:adjustRightInd w:val="0"/>
        <w:spacing w:line="300" w:lineRule="auto"/>
        <w:ind w:firstLine="480" w:firstLineChars="200"/>
        <w:rPr>
          <w:rFonts w:hint="eastAsia" w:ascii="宋体" w:hAnsi="宋体" w:eastAsia="宋体" w:cs="仿宋_GB2312"/>
          <w:sz w:val="32"/>
          <w:szCs w:val="32"/>
          <w:lang w:val="en-US" w:eastAsia="zh-CN"/>
        </w:rPr>
      </w:pPr>
      <w:r>
        <w:rPr>
          <w:rFonts w:hint="eastAsia" w:ascii="方正黑体_GBK" w:hAnsi="方正黑体_GBK" w:eastAsia="方正黑体_GBK" w:cs="方正黑体_GBK"/>
          <w:b w:val="0"/>
          <w:bCs/>
          <w:sz w:val="24"/>
          <w:szCs w:val="30"/>
          <w:lang w:val="en-US" w:eastAsia="zh-CN"/>
        </w:rPr>
        <w:t>（</w:t>
      </w:r>
      <w:r>
        <w:rPr>
          <w:rFonts w:hint="eastAsia" w:ascii="宋体" w:hAnsi="宋体" w:eastAsia="宋体" w:cs="仿宋_GB2312"/>
          <w:sz w:val="32"/>
          <w:szCs w:val="32"/>
          <w:lang w:val="en-US" w:eastAsia="zh-CN"/>
        </w:rPr>
        <w:t>1）提出了端云协同的可信畜牧数据采集与追溯方法，研发了高实时、低代价、易维护的畜牧物联网数据直连直报采集和上链追踪技术；（2）提出了畜牧物联网全域数据的质量治理和求精的方法，研发了基于分布式约束新型聚类策略的畜牧数据质量求精方法，研发了统一离线因果推断与在线智能决策的鲁棒数据挖掘方法；（3）提出了跨畜牧物联网信息服务协同的方法，研发了畜牧物联网中面向非均衡数据集的服务流程组合与全链路畜牧管理业务容灾调度的方法；（4）研发了一系列畜牧物联网数据智能处理与服务协同的软硬件与专有设备，构建了国内业务覆盖最广、功能集成度最高、边云协同效能最优的畜牧物联网综合信息数据服务平台系统。</w:t>
      </w:r>
    </w:p>
    <w:p>
      <w:pPr>
        <w:autoSpaceDE w:val="0"/>
        <w:autoSpaceDN w:val="0"/>
        <w:adjustRightInd w:val="0"/>
        <w:spacing w:line="300" w:lineRule="auto"/>
        <w:rPr>
          <w:rFonts w:hint="eastAsia" w:ascii="宋体" w:hAnsi="宋体" w:eastAsia="宋体" w:cs="仿宋_GB2312"/>
          <w:b/>
          <w:bCs/>
          <w:sz w:val="32"/>
          <w:szCs w:val="32"/>
          <w:lang w:val="en-US" w:eastAsia="zh-CN"/>
        </w:rPr>
      </w:pPr>
      <w:r>
        <w:rPr>
          <w:rFonts w:hint="eastAsia" w:ascii="宋体" w:hAnsi="宋体" w:eastAsia="宋体" w:cs="仿宋_GB2312"/>
          <w:b/>
          <w:bCs/>
          <w:sz w:val="32"/>
          <w:szCs w:val="32"/>
          <w:lang w:val="en-US" w:eastAsia="zh-CN"/>
        </w:rPr>
        <w:t>三、推广应用</w:t>
      </w:r>
    </w:p>
    <w:p>
      <w:pPr>
        <w:autoSpaceDE w:val="0"/>
        <w:autoSpaceDN w:val="0"/>
        <w:adjustRightInd w:val="0"/>
        <w:spacing w:line="300" w:lineRule="auto"/>
        <w:ind w:firstLine="640" w:firstLineChars="200"/>
        <w:rPr>
          <w:rFonts w:hint="eastAsia" w:ascii="宋体" w:hAnsi="宋体" w:eastAsia="宋体" w:cs="仿宋_GB2312"/>
          <w:sz w:val="32"/>
          <w:szCs w:val="32"/>
        </w:rPr>
      </w:pPr>
      <w:r>
        <w:rPr>
          <w:rFonts w:hint="eastAsia" w:ascii="宋体" w:hAnsi="宋体" w:eastAsia="宋体" w:cs="仿宋_GB2312"/>
          <w:sz w:val="32"/>
          <w:szCs w:val="32"/>
        </w:rPr>
        <w:t>平台</w:t>
      </w:r>
      <w:r>
        <w:rPr>
          <w:rFonts w:hint="eastAsia" w:ascii="宋体" w:hAnsi="宋体" w:eastAsia="宋体" w:cs="仿宋_GB2312"/>
          <w:sz w:val="32"/>
          <w:szCs w:val="32"/>
          <w:lang w:val="en-US" w:eastAsia="zh-CN"/>
        </w:rPr>
        <w:t>与技术</w:t>
      </w:r>
      <w:r>
        <w:rPr>
          <w:rFonts w:hint="eastAsia" w:ascii="宋体" w:hAnsi="宋体" w:eastAsia="宋体" w:cs="仿宋_GB2312"/>
          <w:sz w:val="32"/>
          <w:szCs w:val="32"/>
        </w:rPr>
        <w:t>在1100 多单位应用，覆盖7000余畜牧体系工作人员和31000多家规模养殖户，经济效益超</w:t>
      </w:r>
      <w:r>
        <w:rPr>
          <w:rFonts w:hint="default" w:ascii="宋体" w:hAnsi="宋体" w:eastAsia="宋体" w:cs="仿宋_GB2312"/>
          <w:sz w:val="32"/>
          <w:szCs w:val="32"/>
          <w:lang w:val="en-US"/>
        </w:rPr>
        <w:t>2.3</w:t>
      </w:r>
      <w:r>
        <w:rPr>
          <w:rFonts w:hint="eastAsia" w:ascii="宋体" w:hAnsi="宋体" w:eastAsia="宋体" w:cs="仿宋_GB2312"/>
          <w:sz w:val="32"/>
          <w:szCs w:val="32"/>
        </w:rPr>
        <w:t>亿元</w:t>
      </w:r>
      <w:r>
        <w:rPr>
          <w:rFonts w:hint="eastAsia" w:ascii="宋体" w:hAnsi="宋体" w:eastAsia="宋体" w:cs="仿宋_GB2312"/>
          <w:sz w:val="32"/>
          <w:szCs w:val="32"/>
          <w:lang w:eastAsia="zh-CN"/>
        </w:rPr>
        <w:t>。</w:t>
      </w:r>
      <w:r>
        <w:rPr>
          <w:rFonts w:hint="eastAsia" w:ascii="宋体" w:hAnsi="宋体" w:eastAsia="宋体" w:cs="仿宋_GB2312"/>
          <w:sz w:val="32"/>
          <w:szCs w:val="32"/>
          <w:lang w:val="en-US" w:eastAsia="zh-CN"/>
        </w:rPr>
        <w:t>获得发明</w:t>
      </w:r>
      <w:r>
        <w:rPr>
          <w:rFonts w:hint="eastAsia" w:ascii="宋体" w:hAnsi="宋体" w:eastAsia="宋体" w:cs="仿宋_GB2312"/>
          <w:sz w:val="32"/>
          <w:szCs w:val="32"/>
          <w:lang w:eastAsia="zh-CN"/>
        </w:rPr>
        <w:t>专利</w:t>
      </w:r>
      <w:r>
        <w:rPr>
          <w:rFonts w:hint="eastAsia" w:ascii="宋体" w:hAnsi="宋体" w:eastAsia="宋体" w:cs="仿宋_GB2312"/>
          <w:sz w:val="32"/>
          <w:szCs w:val="32"/>
          <w:lang w:val="en-US" w:eastAsia="zh-CN"/>
        </w:rPr>
        <w:t>\</w:t>
      </w:r>
      <w:r>
        <w:rPr>
          <w:rFonts w:hint="eastAsia" w:ascii="宋体" w:hAnsi="宋体" w:eastAsia="宋体" w:cs="仿宋_GB2312"/>
          <w:sz w:val="32"/>
          <w:szCs w:val="32"/>
          <w:lang w:eastAsia="zh-CN"/>
        </w:rPr>
        <w:t>软著</w:t>
      </w:r>
      <w:r>
        <w:rPr>
          <w:rFonts w:hint="eastAsia" w:ascii="宋体" w:hAnsi="宋体" w:eastAsia="宋体" w:cs="仿宋_GB2312"/>
          <w:sz w:val="32"/>
          <w:szCs w:val="32"/>
          <w:lang w:val="en-US" w:eastAsia="zh-CN"/>
        </w:rPr>
        <w:t>25\</w:t>
      </w:r>
      <w:r>
        <w:rPr>
          <w:rFonts w:hint="eastAsia" w:ascii="宋体" w:hAnsi="宋体" w:eastAsia="宋体" w:cs="仿宋_GB2312"/>
          <w:sz w:val="32"/>
          <w:szCs w:val="32"/>
          <w:lang w:eastAsia="zh-CN"/>
        </w:rPr>
        <w:t>47项，发表论文23篇</w:t>
      </w:r>
      <w:r>
        <w:rPr>
          <w:rFonts w:hint="eastAsia" w:ascii="宋体" w:hAnsi="宋体" w:eastAsia="宋体" w:cs="仿宋_GB2312"/>
          <w:sz w:val="32"/>
          <w:szCs w:val="32"/>
          <w:lang w:val="en-US" w:eastAsia="zh-CN"/>
        </w:rPr>
        <w:t>(含中文核心期\SCI期刊论文6\14篇)</w:t>
      </w:r>
      <w:r>
        <w:rPr>
          <w:rFonts w:hint="eastAsia" w:ascii="宋体" w:hAnsi="宋体" w:eastAsia="宋体" w:cs="仿宋_GB2312"/>
          <w:sz w:val="32"/>
          <w:szCs w:val="32"/>
          <w:lang w:eastAsia="zh-CN"/>
        </w:rPr>
        <w:t>，</w:t>
      </w:r>
      <w:r>
        <w:rPr>
          <w:rFonts w:hint="eastAsia" w:ascii="宋体" w:hAnsi="宋体" w:eastAsia="宋体" w:cs="仿宋_GB2312"/>
          <w:sz w:val="32"/>
          <w:szCs w:val="32"/>
        </w:rPr>
        <w:t>制定国家\地方\团体标准3\7\15项，参编2021年度国家《人工智能标准化白皮书》</w:t>
      </w:r>
      <w:r>
        <w:rPr>
          <w:rFonts w:hint="eastAsia" w:ascii="宋体" w:hAnsi="宋体" w:eastAsia="宋体" w:cs="仿宋_GB2312"/>
          <w:sz w:val="32"/>
          <w:szCs w:val="32"/>
          <w:lang w:eastAsia="zh-CN"/>
        </w:rPr>
        <w:t>。</w:t>
      </w:r>
    </w:p>
    <w:p>
      <w:pPr>
        <w:rPr>
          <w:rFonts w:ascii="宋体" w:hAnsi="宋体" w:eastAsia="宋体"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rPr>
          <w:rFonts w:ascii="仿宋_GB2312" w:hAnsi="仿宋_GB2312" w:eastAsia="仿宋_GB2312" w:cs="仿宋_GB2312"/>
          <w:sz w:val="32"/>
          <w:szCs w:val="32"/>
        </w:rPr>
        <w:sectPr>
          <w:pgSz w:w="16838" w:h="11906" w:orient="landscape"/>
          <w:pgMar w:top="1797" w:right="1440" w:bottom="1797" w:left="1440" w:header="851" w:footer="992" w:gutter="0"/>
          <w:cols w:space="425" w:num="1"/>
          <w:docGrid w:type="lines" w:linePitch="312" w:charSpace="0"/>
        </w:sectPr>
      </w:pPr>
    </w:p>
    <w:p>
      <w:pPr>
        <w:pStyle w:val="2"/>
        <w:ind w:firstLine="0" w:firstLineChars="0"/>
        <w:jc w:val="center"/>
        <w:rPr>
          <w:rFonts w:ascii="宋体" w:hAnsi="宋体" w:cs="Courier"/>
          <w:b/>
          <w:kern w:val="0"/>
          <w:sz w:val="28"/>
          <w:szCs w:val="28"/>
        </w:rPr>
      </w:pPr>
      <w:r>
        <w:rPr>
          <w:rFonts w:hint="eastAsia" w:ascii="宋体" w:hAnsi="宋体" w:cs="Courier"/>
          <w:b/>
          <w:kern w:val="0"/>
          <w:sz w:val="28"/>
          <w:szCs w:val="28"/>
          <w:lang w:val="en-US" w:eastAsia="zh-CN"/>
        </w:rPr>
        <w:t>四、</w:t>
      </w:r>
      <w:r>
        <w:rPr>
          <w:rFonts w:hint="eastAsia" w:ascii="宋体" w:hAnsi="宋体" w:cs="Courier"/>
          <w:b/>
          <w:kern w:val="0"/>
          <w:sz w:val="28"/>
          <w:szCs w:val="28"/>
        </w:rPr>
        <w:t>主要</w:t>
      </w:r>
      <w:r>
        <w:rPr>
          <w:rFonts w:ascii="宋体" w:hAnsi="宋体" w:cs="Courier"/>
          <w:b/>
          <w:kern w:val="0"/>
          <w:sz w:val="28"/>
          <w:szCs w:val="28"/>
        </w:rPr>
        <w:t>论文</w:t>
      </w:r>
      <w:r>
        <w:rPr>
          <w:rFonts w:hint="eastAsia" w:ascii="宋体" w:hAnsi="宋体" w:cs="Courier"/>
          <w:b/>
          <w:kern w:val="0"/>
          <w:sz w:val="28"/>
          <w:szCs w:val="28"/>
        </w:rPr>
        <w:t>专</w:t>
      </w:r>
      <w:r>
        <w:rPr>
          <w:rFonts w:ascii="宋体" w:hAnsi="宋体" w:cs="Courier"/>
          <w:b/>
          <w:kern w:val="0"/>
          <w:sz w:val="28"/>
          <w:szCs w:val="28"/>
        </w:rPr>
        <w:t>著目录</w:t>
      </w:r>
    </w:p>
    <w:tbl>
      <w:tblPr>
        <w:tblStyle w:val="5"/>
        <w:tblpPr w:leftFromText="180" w:rightFromText="180" w:vertAnchor="text" w:horzAnchor="margin" w:tblpXSpec="center" w:tblpY="270"/>
        <w:tblW w:w="467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2"/>
        <w:gridCol w:w="2515"/>
        <w:gridCol w:w="2129"/>
        <w:gridCol w:w="2434"/>
        <w:gridCol w:w="2092"/>
        <w:gridCol w:w="794"/>
        <w:gridCol w:w="794"/>
        <w:gridCol w:w="93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62"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sz w:val="21"/>
                <w:szCs w:val="21"/>
              </w:rPr>
              <w:t>序号</w:t>
            </w:r>
          </w:p>
        </w:tc>
        <w:tc>
          <w:tcPr>
            <w:tcW w:w="2515"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sz w:val="21"/>
                <w:szCs w:val="21"/>
              </w:rPr>
              <w:t>论文专著名称</w:t>
            </w:r>
          </w:p>
        </w:tc>
        <w:tc>
          <w:tcPr>
            <w:tcW w:w="2129" w:type="dxa"/>
            <w:vAlign w:val="center"/>
          </w:tcPr>
          <w:p>
            <w:pPr>
              <w:pStyle w:val="2"/>
              <w:adjustRightInd w:val="0"/>
              <w:spacing w:after="50" w:line="240" w:lineRule="auto"/>
              <w:ind w:firstLine="0" w:firstLineChars="0"/>
              <w:outlineLvl w:val="1"/>
              <w:rPr>
                <w:rFonts w:ascii="宋体" w:hAnsi="宋体"/>
                <w:sz w:val="21"/>
                <w:szCs w:val="21"/>
              </w:rPr>
            </w:pPr>
            <w:r>
              <w:rPr>
                <w:rFonts w:hint="eastAsia" w:ascii="宋体" w:hAnsi="宋体"/>
                <w:sz w:val="21"/>
                <w:szCs w:val="21"/>
              </w:rPr>
              <w:t>刊名</w:t>
            </w:r>
          </w:p>
        </w:tc>
        <w:tc>
          <w:tcPr>
            <w:tcW w:w="2434" w:type="dxa"/>
            <w:vAlign w:val="center"/>
          </w:tcPr>
          <w:p>
            <w:pPr>
              <w:pStyle w:val="2"/>
              <w:adjustRightInd w:val="0"/>
              <w:spacing w:after="50" w:line="240" w:lineRule="auto"/>
              <w:ind w:firstLine="0" w:firstLineChars="0"/>
              <w:outlineLvl w:val="1"/>
              <w:rPr>
                <w:rFonts w:ascii="宋体" w:hAnsi="宋体"/>
                <w:sz w:val="21"/>
                <w:szCs w:val="21"/>
              </w:rPr>
            </w:pPr>
            <w:r>
              <w:rPr>
                <w:rFonts w:hint="eastAsia" w:ascii="宋体" w:hAnsi="宋体"/>
                <w:sz w:val="21"/>
                <w:szCs w:val="21"/>
              </w:rPr>
              <w:t>作者</w:t>
            </w:r>
          </w:p>
        </w:tc>
        <w:tc>
          <w:tcPr>
            <w:tcW w:w="2092"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sz w:val="21"/>
                <w:szCs w:val="21"/>
              </w:rPr>
              <w:t>年卷页码（xx年xx卷xx页）</w:t>
            </w:r>
          </w:p>
        </w:tc>
        <w:tc>
          <w:tcPr>
            <w:tcW w:w="794"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sz w:val="21"/>
                <w:szCs w:val="21"/>
              </w:rPr>
              <w:t>发表时间</w:t>
            </w:r>
          </w:p>
        </w:tc>
        <w:tc>
          <w:tcPr>
            <w:tcW w:w="794"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sz w:val="21"/>
                <w:szCs w:val="21"/>
              </w:rPr>
              <w:t>通讯作者</w:t>
            </w:r>
          </w:p>
        </w:tc>
        <w:tc>
          <w:tcPr>
            <w:tcW w:w="933"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sz w:val="21"/>
                <w:szCs w:val="21"/>
              </w:rPr>
              <w:t>第一作者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12" w:hRule="exact"/>
          <w:jc w:val="center"/>
        </w:trPr>
        <w:tc>
          <w:tcPr>
            <w:tcW w:w="1562"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sz w:val="21"/>
                <w:szCs w:val="21"/>
              </w:rPr>
              <w:t>1</w:t>
            </w:r>
          </w:p>
        </w:tc>
        <w:tc>
          <w:tcPr>
            <w:tcW w:w="2515" w:type="dxa"/>
            <w:vAlign w:val="center"/>
          </w:tcPr>
          <w:p>
            <w:pPr>
              <w:pStyle w:val="2"/>
              <w:adjustRightInd w:val="0"/>
              <w:spacing w:after="50" w:line="240" w:lineRule="auto"/>
              <w:ind w:firstLine="0" w:firstLineChars="0"/>
              <w:jc w:val="center"/>
              <w:outlineLvl w:val="1"/>
              <w:rPr>
                <w:rFonts w:ascii="Times New Roman" w:eastAsiaTheme="minorEastAsia"/>
                <w:sz w:val="21"/>
                <w:szCs w:val="22"/>
              </w:rPr>
            </w:pPr>
            <w:r>
              <w:rPr>
                <w:rFonts w:hint="eastAsia" w:ascii="Times New Roman" w:eastAsiaTheme="minorEastAsia"/>
                <w:sz w:val="21"/>
                <w:szCs w:val="22"/>
              </w:rPr>
              <w:t>一种去中心化的在线边缘任务调度与资源分配方法</w:t>
            </w:r>
          </w:p>
        </w:tc>
        <w:tc>
          <w:tcPr>
            <w:tcW w:w="2129" w:type="dxa"/>
            <w:vAlign w:val="center"/>
          </w:tcPr>
          <w:p>
            <w:pPr>
              <w:pStyle w:val="2"/>
              <w:adjustRightInd w:val="0"/>
              <w:spacing w:after="50" w:line="240" w:lineRule="auto"/>
              <w:ind w:firstLine="0" w:firstLineChars="0"/>
              <w:outlineLvl w:val="1"/>
              <w:rPr>
                <w:rFonts w:hint="default" w:ascii="Times New Roman" w:eastAsiaTheme="minorEastAsia"/>
                <w:sz w:val="21"/>
                <w:szCs w:val="22"/>
                <w:lang w:val="en-US" w:eastAsia="zh-CN"/>
              </w:rPr>
            </w:pPr>
            <w:r>
              <w:rPr>
                <w:rFonts w:hint="eastAsia" w:ascii="Times New Roman" w:eastAsiaTheme="minorEastAsia"/>
                <w:sz w:val="21"/>
                <w:szCs w:val="22"/>
                <w:lang w:val="en-US" w:eastAsia="zh-CN"/>
              </w:rPr>
              <w:t>计算机学报（CCF-A类权威，中文顶级期刊）</w:t>
            </w:r>
          </w:p>
        </w:tc>
        <w:tc>
          <w:tcPr>
            <w:tcW w:w="2434" w:type="dxa"/>
            <w:vAlign w:val="center"/>
          </w:tcPr>
          <w:p>
            <w:pPr>
              <w:pStyle w:val="2"/>
              <w:adjustRightInd w:val="0"/>
              <w:snapToGrid w:val="0"/>
              <w:spacing w:line="240" w:lineRule="auto"/>
              <w:ind w:firstLine="0" w:firstLineChars="0"/>
              <w:outlineLvl w:val="1"/>
              <w:rPr>
                <w:rFonts w:ascii="Times New Roman" w:eastAsiaTheme="minorEastAsia"/>
                <w:sz w:val="21"/>
                <w:szCs w:val="22"/>
              </w:rPr>
            </w:pPr>
            <w:r>
              <w:rPr>
                <w:rFonts w:hint="eastAsia" w:ascii="Times New Roman" w:eastAsiaTheme="minorEastAsia"/>
                <w:sz w:val="21"/>
                <w:szCs w:val="22"/>
              </w:rPr>
              <w:t>彭青蓝;</w:t>
            </w:r>
            <w:r>
              <w:rPr>
                <w:rFonts w:hint="eastAsia" w:ascii="Times New Roman" w:eastAsiaTheme="minorEastAsia"/>
                <w:b/>
                <w:bCs/>
                <w:sz w:val="21"/>
                <w:szCs w:val="22"/>
              </w:rPr>
              <w:t>夏云霓</w:t>
            </w:r>
            <w:r>
              <w:rPr>
                <w:rFonts w:hint="eastAsia" w:ascii="Times New Roman" w:eastAsiaTheme="minorEastAsia"/>
                <w:sz w:val="21"/>
                <w:szCs w:val="22"/>
              </w:rPr>
              <w:t>;郑万波;吴春蓉;庞善臣;龙梅;蒋宁</w:t>
            </w:r>
          </w:p>
        </w:tc>
        <w:tc>
          <w:tcPr>
            <w:tcW w:w="2092" w:type="dxa"/>
            <w:vAlign w:val="center"/>
          </w:tcPr>
          <w:p>
            <w:pPr>
              <w:pStyle w:val="2"/>
              <w:adjustRightInd w:val="0"/>
              <w:spacing w:after="50" w:line="240" w:lineRule="auto"/>
              <w:ind w:firstLine="0" w:firstLineChars="0"/>
              <w:jc w:val="center"/>
              <w:outlineLvl w:val="1"/>
              <w:rPr>
                <w:rFonts w:ascii="Times New Roman" w:eastAsiaTheme="minorEastAsia"/>
                <w:sz w:val="21"/>
                <w:szCs w:val="22"/>
              </w:rPr>
            </w:pPr>
            <w:r>
              <w:rPr>
                <w:rFonts w:hint="eastAsia" w:ascii="Times New Roman" w:eastAsiaTheme="minorEastAsia"/>
                <w:sz w:val="21"/>
                <w:szCs w:val="22"/>
              </w:rPr>
              <w:t>2022, 45(07):1462-1477.</w:t>
            </w:r>
          </w:p>
        </w:tc>
        <w:tc>
          <w:tcPr>
            <w:tcW w:w="794" w:type="dxa"/>
          </w:tcPr>
          <w:p>
            <w:pPr>
              <w:rPr>
                <w:rFonts w:hint="default" w:ascii="Times New Roman" w:hAnsi="Times New Roman" w:cs="Times New Roman" w:eastAsiaTheme="minorEastAsia"/>
                <w:lang w:val="en-US" w:eastAsia="zh-CN"/>
              </w:rPr>
            </w:pPr>
            <w:r>
              <w:rPr>
                <w:rFonts w:ascii="Times New Roman" w:hAnsi="Times New Roman" w:cs="Times New Roman"/>
              </w:rPr>
              <w:t>20</w:t>
            </w:r>
            <w:r>
              <w:rPr>
                <w:rFonts w:hint="eastAsia" w:ascii="Times New Roman" w:hAnsi="Times New Roman" w:cs="Times New Roman"/>
                <w:lang w:val="en-US" w:eastAsia="zh-CN"/>
              </w:rPr>
              <w:t>22.9</w:t>
            </w:r>
          </w:p>
        </w:tc>
        <w:tc>
          <w:tcPr>
            <w:tcW w:w="794" w:type="dxa"/>
            <w:vAlign w:val="center"/>
          </w:tcPr>
          <w:p>
            <w:pPr>
              <w:pStyle w:val="2"/>
              <w:adjustRightInd w:val="0"/>
              <w:spacing w:after="50" w:line="240" w:lineRule="auto"/>
              <w:ind w:firstLine="0" w:firstLineChars="0"/>
              <w:jc w:val="center"/>
              <w:outlineLvl w:val="1"/>
              <w:rPr>
                <w:rFonts w:hint="eastAsia" w:ascii="Times New Roman" w:eastAsiaTheme="minorEastAsia"/>
                <w:sz w:val="21"/>
                <w:szCs w:val="22"/>
                <w:lang w:eastAsia="zh-CN"/>
              </w:rPr>
            </w:pPr>
            <w:r>
              <w:rPr>
                <w:rFonts w:hint="eastAsia" w:ascii="Times New Roman" w:eastAsiaTheme="minorEastAsia"/>
                <w:sz w:val="21"/>
                <w:szCs w:val="22"/>
                <w:lang w:val="en-US" w:eastAsia="zh-CN"/>
              </w:rPr>
              <w:t>夏云霓</w:t>
            </w:r>
          </w:p>
        </w:tc>
        <w:tc>
          <w:tcPr>
            <w:tcW w:w="933" w:type="dxa"/>
            <w:vAlign w:val="center"/>
          </w:tcPr>
          <w:p>
            <w:pPr>
              <w:pStyle w:val="2"/>
              <w:adjustRightInd w:val="0"/>
              <w:spacing w:after="50" w:line="240" w:lineRule="auto"/>
              <w:ind w:firstLine="0" w:firstLineChars="0"/>
              <w:jc w:val="center"/>
              <w:outlineLvl w:val="1"/>
              <w:rPr>
                <w:rFonts w:hint="eastAsia" w:ascii="Times New Roman" w:eastAsiaTheme="minorEastAsia"/>
                <w:sz w:val="21"/>
                <w:szCs w:val="22"/>
                <w:lang w:eastAsia="zh-CN"/>
              </w:rPr>
            </w:pPr>
            <w:r>
              <w:rPr>
                <w:rFonts w:hint="eastAsia" w:ascii="Times New Roman" w:eastAsiaTheme="minorEastAsia"/>
                <w:sz w:val="21"/>
                <w:szCs w:val="22"/>
                <w:lang w:val="en-US" w:eastAsia="zh-CN"/>
              </w:rPr>
              <w:t>彭青蓝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33" w:hRule="exact"/>
          <w:jc w:val="center"/>
        </w:trPr>
        <w:tc>
          <w:tcPr>
            <w:tcW w:w="1562"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sz w:val="21"/>
                <w:szCs w:val="21"/>
              </w:rPr>
              <w:t>2</w:t>
            </w:r>
          </w:p>
        </w:tc>
        <w:tc>
          <w:tcPr>
            <w:tcW w:w="2515" w:type="dxa"/>
          </w:tcPr>
          <w:p>
            <w:pPr>
              <w:rPr>
                <w:rFonts w:ascii="Times New Roman" w:hAnsi="Times New Roman" w:cs="Times New Roman"/>
              </w:rPr>
            </w:pPr>
            <w:r>
              <w:rPr>
                <w:rFonts w:hint="eastAsia" w:ascii="Times New Roman" w:hAnsi="Times New Roman" w:cs="Times New Roman"/>
              </w:rPr>
              <w:t>Effectively Detecting Operational Anomalies In Large-Scale IoT Data Infrastructures By Using A GAN-Based Predictive Model</w:t>
            </w:r>
          </w:p>
        </w:tc>
        <w:tc>
          <w:tcPr>
            <w:tcW w:w="2129" w:type="dxa"/>
            <w:vAlign w:val="center"/>
          </w:tcPr>
          <w:p>
            <w:pPr>
              <w:pStyle w:val="2"/>
              <w:adjustRightInd w:val="0"/>
              <w:spacing w:after="50" w:line="240" w:lineRule="auto"/>
              <w:ind w:firstLine="0" w:firstLineChars="0"/>
              <w:outlineLvl w:val="1"/>
              <w:rPr>
                <w:rFonts w:hint="eastAsia" w:ascii="Times New Roman" w:eastAsiaTheme="minorEastAsia"/>
                <w:sz w:val="21"/>
                <w:szCs w:val="22"/>
                <w:lang w:eastAsia="zh-CN"/>
              </w:rPr>
            </w:pPr>
            <w:r>
              <w:rPr>
                <w:rFonts w:hint="eastAsia" w:ascii="Times New Roman" w:eastAsiaTheme="minorEastAsia"/>
                <w:sz w:val="21"/>
                <w:szCs w:val="22"/>
              </w:rPr>
              <w:t xml:space="preserve"> Comput. J. </w:t>
            </w:r>
            <w:r>
              <w:rPr>
                <w:rFonts w:hint="eastAsia" w:ascii="Times New Roman" w:eastAsiaTheme="minorEastAsia"/>
                <w:sz w:val="21"/>
                <w:szCs w:val="22"/>
                <w:lang w:eastAsia="zh-CN"/>
              </w:rPr>
              <w:t>（</w:t>
            </w:r>
            <w:r>
              <w:rPr>
                <w:rFonts w:hint="eastAsia" w:ascii="Times New Roman" w:eastAsiaTheme="minorEastAsia"/>
                <w:sz w:val="21"/>
                <w:szCs w:val="22"/>
                <w:lang w:val="en-US" w:eastAsia="zh-CN"/>
              </w:rPr>
              <w:t>CCF-B类高水平</w:t>
            </w:r>
            <w:r>
              <w:rPr>
                <w:rFonts w:hint="eastAsia" w:ascii="Times New Roman" w:eastAsiaTheme="minorEastAsia"/>
                <w:sz w:val="21"/>
                <w:szCs w:val="22"/>
                <w:lang w:eastAsia="zh-CN"/>
              </w:rPr>
              <w:t>）</w:t>
            </w:r>
          </w:p>
        </w:tc>
        <w:tc>
          <w:tcPr>
            <w:tcW w:w="2434" w:type="dxa"/>
            <w:vAlign w:val="center"/>
          </w:tcPr>
          <w:p>
            <w:pPr>
              <w:pStyle w:val="2"/>
              <w:adjustRightInd w:val="0"/>
              <w:spacing w:after="50"/>
              <w:ind w:firstLine="0" w:firstLineChars="0"/>
              <w:outlineLvl w:val="1"/>
              <w:rPr>
                <w:rFonts w:ascii="Times New Roman" w:eastAsiaTheme="minorEastAsia"/>
                <w:sz w:val="21"/>
                <w:szCs w:val="22"/>
              </w:rPr>
            </w:pPr>
            <w:r>
              <w:rPr>
                <w:rFonts w:hint="eastAsia" w:ascii="Times New Roman" w:eastAsiaTheme="minorEastAsia"/>
                <w:b/>
                <w:bCs/>
                <w:sz w:val="21"/>
                <w:szCs w:val="22"/>
              </w:rPr>
              <w:t>Peng Chen</w:t>
            </w:r>
            <w:r>
              <w:rPr>
                <w:rFonts w:hint="eastAsia" w:ascii="Times New Roman" w:eastAsiaTheme="minorEastAsia"/>
                <w:sz w:val="21"/>
                <w:szCs w:val="22"/>
              </w:rPr>
              <w:t xml:space="preserve">, Hongyun Liu, Ruyue Xin, Thierry Carval, Jiale Zhao, </w:t>
            </w:r>
            <w:r>
              <w:rPr>
                <w:rFonts w:hint="eastAsia" w:ascii="Times New Roman" w:eastAsiaTheme="minorEastAsia"/>
                <w:b/>
                <w:bCs/>
                <w:sz w:val="21"/>
                <w:szCs w:val="22"/>
              </w:rPr>
              <w:t>Yunni Xia</w:t>
            </w:r>
            <w:r>
              <w:rPr>
                <w:rFonts w:hint="eastAsia" w:ascii="Times New Roman" w:eastAsiaTheme="minorEastAsia"/>
                <w:sz w:val="21"/>
                <w:szCs w:val="22"/>
              </w:rPr>
              <w:t>, Zhiming Zhao</w:t>
            </w:r>
          </w:p>
        </w:tc>
        <w:tc>
          <w:tcPr>
            <w:tcW w:w="2092" w:type="dxa"/>
            <w:vAlign w:val="center"/>
          </w:tcPr>
          <w:p>
            <w:pPr>
              <w:pStyle w:val="2"/>
              <w:adjustRightInd w:val="0"/>
              <w:spacing w:after="50" w:line="240" w:lineRule="auto"/>
              <w:ind w:firstLine="0" w:firstLineChars="0"/>
              <w:jc w:val="center"/>
              <w:outlineLvl w:val="1"/>
              <w:rPr>
                <w:rFonts w:ascii="Times New Roman" w:eastAsiaTheme="minorEastAsia"/>
                <w:sz w:val="21"/>
                <w:szCs w:val="22"/>
              </w:rPr>
            </w:pPr>
            <w:r>
              <w:rPr>
                <w:rFonts w:hint="eastAsia" w:ascii="Times New Roman" w:eastAsiaTheme="minorEastAsia"/>
                <w:sz w:val="21"/>
                <w:szCs w:val="22"/>
              </w:rPr>
              <w:t>65(11): 2909-2925 (2022)</w:t>
            </w:r>
          </w:p>
        </w:tc>
        <w:tc>
          <w:tcPr>
            <w:tcW w:w="794" w:type="dxa"/>
          </w:tcPr>
          <w:p>
            <w:pPr>
              <w:rPr>
                <w:rFonts w:hint="default" w:ascii="Times New Roman" w:hAnsi="Times New Roman" w:cs="Times New Roman" w:eastAsiaTheme="minorEastAsia"/>
                <w:lang w:val="en-US" w:eastAsia="zh-CN"/>
              </w:rPr>
            </w:pPr>
            <w:r>
              <w:rPr>
                <w:rFonts w:hint="eastAsia" w:ascii="Times New Roman" w:hAnsi="Times New Roman" w:cs="Times New Roman"/>
              </w:rPr>
              <w:t>2</w:t>
            </w:r>
            <w:r>
              <w:rPr>
                <w:rFonts w:ascii="Times New Roman" w:hAnsi="Times New Roman" w:cs="Times New Roman"/>
              </w:rPr>
              <w:t>0</w:t>
            </w:r>
            <w:r>
              <w:rPr>
                <w:rFonts w:hint="eastAsia" w:ascii="Times New Roman" w:hAnsi="Times New Roman" w:cs="Times New Roman"/>
                <w:lang w:val="en-US" w:eastAsia="zh-CN"/>
              </w:rPr>
              <w:t>22</w:t>
            </w:r>
            <w:r>
              <w:rPr>
                <w:rFonts w:ascii="Times New Roman" w:hAnsi="Times New Roman" w:cs="Times New Roman"/>
              </w:rPr>
              <w:t>.</w:t>
            </w:r>
            <w:r>
              <w:rPr>
                <w:rFonts w:hint="eastAsia" w:ascii="Times New Roman" w:hAnsi="Times New Roman" w:cs="Times New Roman"/>
                <w:lang w:val="en-US" w:eastAsia="zh-CN"/>
              </w:rPr>
              <w:t>12</w:t>
            </w:r>
          </w:p>
        </w:tc>
        <w:tc>
          <w:tcPr>
            <w:tcW w:w="794" w:type="dxa"/>
            <w:vAlign w:val="center"/>
          </w:tcPr>
          <w:p>
            <w:pPr>
              <w:pStyle w:val="2"/>
              <w:adjustRightInd w:val="0"/>
              <w:spacing w:after="50" w:line="240" w:lineRule="auto"/>
              <w:ind w:firstLine="0" w:firstLineChars="0"/>
              <w:jc w:val="center"/>
              <w:outlineLvl w:val="1"/>
              <w:rPr>
                <w:rFonts w:hint="eastAsia" w:ascii="Times New Roman" w:eastAsiaTheme="minorEastAsia"/>
                <w:sz w:val="21"/>
                <w:szCs w:val="22"/>
                <w:lang w:eastAsia="zh-CN"/>
              </w:rPr>
            </w:pPr>
            <w:r>
              <w:rPr>
                <w:rFonts w:hint="eastAsia" w:ascii="Times New Roman" w:eastAsiaTheme="minorEastAsia"/>
                <w:sz w:val="21"/>
                <w:szCs w:val="22"/>
                <w:lang w:val="en-US" w:eastAsia="zh-CN"/>
              </w:rPr>
              <w:t>夏云霓</w:t>
            </w:r>
          </w:p>
        </w:tc>
        <w:tc>
          <w:tcPr>
            <w:tcW w:w="933" w:type="dxa"/>
            <w:vAlign w:val="center"/>
          </w:tcPr>
          <w:p>
            <w:pPr>
              <w:pStyle w:val="2"/>
              <w:adjustRightInd w:val="0"/>
              <w:spacing w:after="50" w:line="240" w:lineRule="auto"/>
              <w:ind w:firstLine="0" w:firstLineChars="0"/>
              <w:jc w:val="center"/>
              <w:outlineLvl w:val="1"/>
              <w:rPr>
                <w:rFonts w:hint="eastAsia" w:ascii="Times New Roman" w:eastAsiaTheme="minorEastAsia"/>
                <w:sz w:val="21"/>
                <w:szCs w:val="22"/>
                <w:lang w:eastAsia="zh-CN"/>
              </w:rPr>
            </w:pPr>
            <w:r>
              <w:rPr>
                <w:rFonts w:hint="eastAsia" w:ascii="Times New Roman" w:eastAsiaTheme="minorEastAsia"/>
                <w:sz w:val="21"/>
                <w:szCs w:val="22"/>
                <w:lang w:val="en-US" w:eastAsia="zh-CN"/>
              </w:rPr>
              <w:t>陈鹏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88" w:hRule="exact"/>
          <w:jc w:val="center"/>
        </w:trPr>
        <w:tc>
          <w:tcPr>
            <w:tcW w:w="1562"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sz w:val="21"/>
                <w:szCs w:val="21"/>
              </w:rPr>
              <w:t>3</w:t>
            </w:r>
          </w:p>
        </w:tc>
        <w:tc>
          <w:tcPr>
            <w:tcW w:w="2515" w:type="dxa"/>
          </w:tcPr>
          <w:p>
            <w:pPr>
              <w:rPr>
                <w:rFonts w:ascii="Times New Roman" w:hAnsi="Times New Roman" w:cs="Times New Roman"/>
              </w:rPr>
            </w:pPr>
            <w:r>
              <w:rPr>
                <w:rFonts w:hint="eastAsia" w:ascii="Times New Roman" w:hAnsi="Times New Roman" w:cs="Times New Roman"/>
              </w:rPr>
              <w:t>Online user allocation in mobile edge computing environments: A decentralized reactive approach</w:t>
            </w:r>
          </w:p>
        </w:tc>
        <w:tc>
          <w:tcPr>
            <w:tcW w:w="2129" w:type="dxa"/>
            <w:vAlign w:val="center"/>
          </w:tcPr>
          <w:p>
            <w:pPr>
              <w:pStyle w:val="2"/>
              <w:adjustRightInd w:val="0"/>
              <w:spacing w:after="50" w:line="240" w:lineRule="auto"/>
              <w:ind w:firstLine="0" w:firstLineChars="0"/>
              <w:outlineLvl w:val="1"/>
              <w:rPr>
                <w:rFonts w:hint="eastAsia" w:ascii="Times New Roman" w:eastAsiaTheme="minorEastAsia"/>
                <w:sz w:val="21"/>
                <w:szCs w:val="22"/>
                <w:lang w:val="en-US" w:eastAsia="zh-CN"/>
              </w:rPr>
            </w:pPr>
            <w:r>
              <w:rPr>
                <w:rFonts w:hint="eastAsia" w:ascii="Times New Roman" w:eastAsiaTheme="minorEastAsia"/>
                <w:sz w:val="21"/>
                <w:szCs w:val="22"/>
              </w:rPr>
              <w:t xml:space="preserve">J. Syst. Archit. </w:t>
            </w:r>
            <w:r>
              <w:rPr>
                <w:rFonts w:hint="eastAsia" w:ascii="Times New Roman" w:eastAsiaTheme="minorEastAsia"/>
                <w:sz w:val="21"/>
                <w:szCs w:val="22"/>
                <w:lang w:val="en-US" w:eastAsia="zh-CN"/>
              </w:rPr>
              <w:t>（CCF-B类高水平）</w:t>
            </w:r>
          </w:p>
        </w:tc>
        <w:tc>
          <w:tcPr>
            <w:tcW w:w="2434" w:type="dxa"/>
            <w:vAlign w:val="center"/>
          </w:tcPr>
          <w:p>
            <w:pPr>
              <w:pStyle w:val="2"/>
              <w:adjustRightInd w:val="0"/>
              <w:spacing w:after="50" w:line="240" w:lineRule="auto"/>
              <w:ind w:firstLine="0" w:firstLineChars="0"/>
              <w:outlineLvl w:val="1"/>
              <w:rPr>
                <w:rFonts w:ascii="Times New Roman" w:eastAsiaTheme="minorEastAsia"/>
                <w:sz w:val="21"/>
                <w:szCs w:val="22"/>
              </w:rPr>
            </w:pPr>
            <w:r>
              <w:rPr>
                <w:rFonts w:hint="eastAsia" w:ascii="Times New Roman" w:eastAsiaTheme="minorEastAsia"/>
                <w:sz w:val="21"/>
                <w:szCs w:val="22"/>
              </w:rPr>
              <w:t xml:space="preserve">Chunrong Wu, Qinglan Peng, </w:t>
            </w:r>
            <w:r>
              <w:rPr>
                <w:rFonts w:hint="eastAsia" w:ascii="Times New Roman" w:eastAsiaTheme="minorEastAsia"/>
                <w:b/>
                <w:bCs/>
                <w:sz w:val="21"/>
                <w:szCs w:val="22"/>
              </w:rPr>
              <w:t>Yunni Xia</w:t>
            </w:r>
            <w:r>
              <w:rPr>
                <w:rFonts w:hint="eastAsia" w:ascii="Times New Roman" w:eastAsiaTheme="minorEastAsia"/>
                <w:sz w:val="21"/>
                <w:szCs w:val="22"/>
              </w:rPr>
              <w:t xml:space="preserve">, Yong Ma, Wangbo Zheng, </w:t>
            </w:r>
            <w:r>
              <w:rPr>
                <w:rFonts w:hint="eastAsia" w:ascii="Times New Roman" w:eastAsiaTheme="minorEastAsia"/>
                <w:b/>
                <w:bCs/>
                <w:sz w:val="21"/>
                <w:szCs w:val="22"/>
              </w:rPr>
              <w:t>Hong Xie</w:t>
            </w:r>
            <w:r>
              <w:rPr>
                <w:rFonts w:hint="eastAsia" w:ascii="Times New Roman" w:eastAsiaTheme="minorEastAsia"/>
                <w:sz w:val="21"/>
                <w:szCs w:val="22"/>
              </w:rPr>
              <w:t xml:space="preserve">, Shanchen Pang, Fan Li, Xiaodong Fu, </w:t>
            </w:r>
            <w:r>
              <w:rPr>
                <w:rFonts w:hint="eastAsia" w:ascii="Times New Roman" w:eastAsiaTheme="minorEastAsia"/>
                <w:b/>
                <w:bCs/>
                <w:sz w:val="21"/>
                <w:szCs w:val="22"/>
              </w:rPr>
              <w:t>Xiaobo Li</w:t>
            </w:r>
            <w:r>
              <w:rPr>
                <w:rFonts w:hint="eastAsia" w:ascii="Times New Roman" w:eastAsiaTheme="minorEastAsia"/>
                <w:sz w:val="21"/>
                <w:szCs w:val="22"/>
              </w:rPr>
              <w:t>, Wei Liu</w:t>
            </w:r>
          </w:p>
        </w:tc>
        <w:tc>
          <w:tcPr>
            <w:tcW w:w="2092" w:type="dxa"/>
            <w:vAlign w:val="center"/>
          </w:tcPr>
          <w:p>
            <w:pPr>
              <w:pStyle w:val="2"/>
              <w:adjustRightInd w:val="0"/>
              <w:spacing w:after="50" w:line="240" w:lineRule="auto"/>
              <w:ind w:firstLine="0" w:firstLineChars="0"/>
              <w:jc w:val="center"/>
              <w:outlineLvl w:val="1"/>
              <w:rPr>
                <w:rFonts w:ascii="Times New Roman" w:eastAsiaTheme="minorEastAsia"/>
                <w:sz w:val="21"/>
                <w:szCs w:val="22"/>
              </w:rPr>
            </w:pPr>
            <w:r>
              <w:rPr>
                <w:rFonts w:hint="eastAsia" w:ascii="Times New Roman" w:eastAsiaTheme="minorEastAsia"/>
                <w:sz w:val="21"/>
                <w:szCs w:val="22"/>
              </w:rPr>
              <w:t>113: 101904 (2021)</w:t>
            </w:r>
          </w:p>
        </w:tc>
        <w:tc>
          <w:tcPr>
            <w:tcW w:w="794" w:type="dxa"/>
          </w:tcPr>
          <w:p>
            <w:pPr>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0</w:t>
            </w:r>
            <w:r>
              <w:rPr>
                <w:rFonts w:hint="eastAsia" w:ascii="Times New Roman" w:hAnsi="Times New Roman" w:cs="Times New Roman"/>
                <w:lang w:val="en-US" w:eastAsia="zh-CN"/>
              </w:rPr>
              <w:t>21</w:t>
            </w:r>
            <w:r>
              <w:rPr>
                <w:rFonts w:ascii="Times New Roman" w:hAnsi="Times New Roman" w:cs="Times New Roman"/>
              </w:rPr>
              <w:t>.3</w:t>
            </w:r>
          </w:p>
        </w:tc>
        <w:tc>
          <w:tcPr>
            <w:tcW w:w="794" w:type="dxa"/>
            <w:vAlign w:val="center"/>
          </w:tcPr>
          <w:p>
            <w:pPr>
              <w:pStyle w:val="2"/>
              <w:adjustRightInd w:val="0"/>
              <w:spacing w:after="50" w:line="240" w:lineRule="auto"/>
              <w:ind w:firstLine="0" w:firstLineChars="0"/>
              <w:jc w:val="center"/>
              <w:outlineLvl w:val="1"/>
              <w:rPr>
                <w:rFonts w:hint="eastAsia" w:ascii="Times New Roman" w:eastAsiaTheme="minorEastAsia"/>
                <w:sz w:val="21"/>
                <w:szCs w:val="22"/>
                <w:lang w:eastAsia="zh-CN"/>
              </w:rPr>
            </w:pPr>
            <w:r>
              <w:rPr>
                <w:rFonts w:hint="eastAsia" w:ascii="Times New Roman" w:eastAsiaTheme="minorEastAsia"/>
                <w:sz w:val="21"/>
                <w:szCs w:val="22"/>
                <w:lang w:val="en-US" w:eastAsia="zh-CN"/>
              </w:rPr>
              <w:t>夏云霓</w:t>
            </w:r>
          </w:p>
        </w:tc>
        <w:tc>
          <w:tcPr>
            <w:tcW w:w="933" w:type="dxa"/>
            <w:vAlign w:val="center"/>
          </w:tcPr>
          <w:p>
            <w:pPr>
              <w:pStyle w:val="2"/>
              <w:adjustRightInd w:val="0"/>
              <w:spacing w:after="50" w:line="240" w:lineRule="auto"/>
              <w:ind w:firstLine="0" w:firstLineChars="0"/>
              <w:jc w:val="center"/>
              <w:outlineLvl w:val="1"/>
              <w:rPr>
                <w:rFonts w:hint="eastAsia" w:ascii="Times New Roman" w:eastAsiaTheme="minorEastAsia"/>
                <w:sz w:val="21"/>
                <w:szCs w:val="22"/>
                <w:lang w:eastAsia="zh-CN"/>
              </w:rPr>
            </w:pPr>
            <w:r>
              <w:rPr>
                <w:rFonts w:hint="eastAsia" w:ascii="Times New Roman" w:eastAsiaTheme="minorEastAsia"/>
                <w:sz w:val="21"/>
                <w:szCs w:val="22"/>
                <w:lang w:val="en-US" w:eastAsia="zh-CN"/>
              </w:rPr>
              <w:t>吴春蓉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52" w:hRule="exact"/>
          <w:jc w:val="center"/>
        </w:trPr>
        <w:tc>
          <w:tcPr>
            <w:tcW w:w="1562" w:type="dxa"/>
            <w:vAlign w:val="center"/>
          </w:tcPr>
          <w:p>
            <w:pPr>
              <w:pStyle w:val="2"/>
              <w:adjustRightInd w:val="0"/>
              <w:spacing w:after="50" w:line="240" w:lineRule="auto"/>
              <w:ind w:firstLine="0" w:firstLineChars="0"/>
              <w:jc w:val="center"/>
              <w:outlineLvl w:val="1"/>
              <w:rPr>
                <w:rFonts w:ascii="宋体" w:hAnsi="宋体"/>
                <w:sz w:val="21"/>
                <w:szCs w:val="21"/>
              </w:rPr>
            </w:pPr>
            <w:r>
              <w:rPr>
                <w:rFonts w:ascii="宋体" w:hAnsi="宋体"/>
                <w:sz w:val="21"/>
                <w:szCs w:val="21"/>
              </w:rPr>
              <w:t>4</w:t>
            </w:r>
          </w:p>
        </w:tc>
        <w:tc>
          <w:tcPr>
            <w:tcW w:w="2515" w:type="dxa"/>
          </w:tcPr>
          <w:p>
            <w:pPr>
              <w:rPr>
                <w:rFonts w:ascii="Times New Roman" w:hAnsi="Times New Roman" w:cs="Times New Roman"/>
              </w:rPr>
            </w:pPr>
            <w:r>
              <w:rPr>
                <w:rFonts w:hint="eastAsia" w:ascii="Times New Roman" w:hAnsi="Times New Roman" w:cs="Times New Roman"/>
              </w:rPr>
              <w:t>A Novel Approach for User Demand-aware Data Center Construction and Service Consolidation</w:t>
            </w:r>
            <w:r>
              <w:rPr>
                <w:rFonts w:ascii="Times New Roman" w:hAnsi="Times New Roman" w:cs="Times New Roman"/>
              </w:rPr>
              <w:t xml:space="preserve"> ensemble noise-reconstructed EMD</w:t>
            </w:r>
          </w:p>
        </w:tc>
        <w:tc>
          <w:tcPr>
            <w:tcW w:w="2129" w:type="dxa"/>
            <w:vAlign w:val="center"/>
          </w:tcPr>
          <w:p>
            <w:pPr>
              <w:pStyle w:val="2"/>
              <w:adjustRightInd w:val="0"/>
              <w:spacing w:after="50" w:line="240" w:lineRule="auto"/>
              <w:ind w:firstLine="0" w:firstLineChars="0"/>
              <w:outlineLvl w:val="1"/>
              <w:rPr>
                <w:rFonts w:hint="default" w:ascii="Times New Roman" w:eastAsiaTheme="minorEastAsia"/>
                <w:sz w:val="21"/>
                <w:szCs w:val="22"/>
                <w:lang w:val="en-US" w:eastAsia="zh-CN"/>
              </w:rPr>
            </w:pPr>
            <w:r>
              <w:rPr>
                <w:rFonts w:hint="eastAsia" w:ascii="Times New Roman" w:eastAsiaTheme="minorEastAsia"/>
                <w:sz w:val="21"/>
                <w:szCs w:val="22"/>
              </w:rPr>
              <w:t xml:space="preserve">ICWS </w:t>
            </w:r>
            <w:r>
              <w:rPr>
                <w:rFonts w:hint="eastAsia" w:ascii="Times New Roman" w:eastAsiaTheme="minorEastAsia"/>
                <w:sz w:val="21"/>
                <w:szCs w:val="22"/>
                <w:lang w:val="en-US" w:eastAsia="zh-CN"/>
              </w:rPr>
              <w:t>2022（CCF-B类高水平会议）</w:t>
            </w:r>
          </w:p>
        </w:tc>
        <w:tc>
          <w:tcPr>
            <w:tcW w:w="2434" w:type="dxa"/>
            <w:vAlign w:val="center"/>
          </w:tcPr>
          <w:p>
            <w:pPr>
              <w:pStyle w:val="2"/>
              <w:adjustRightInd w:val="0"/>
              <w:spacing w:after="50" w:line="240" w:lineRule="auto"/>
              <w:ind w:firstLine="0" w:firstLineChars="0"/>
              <w:outlineLvl w:val="1"/>
              <w:rPr>
                <w:rFonts w:ascii="Times New Roman" w:eastAsiaTheme="minorEastAsia"/>
                <w:sz w:val="21"/>
                <w:szCs w:val="22"/>
              </w:rPr>
            </w:pPr>
            <w:r>
              <w:rPr>
                <w:rFonts w:hint="eastAsia" w:ascii="Times New Roman" w:eastAsiaTheme="minorEastAsia"/>
                <w:sz w:val="21"/>
                <w:szCs w:val="22"/>
              </w:rPr>
              <w:t xml:space="preserve">Yifei Lv, Kunyin Guo, </w:t>
            </w:r>
            <w:r>
              <w:rPr>
                <w:rFonts w:hint="eastAsia" w:ascii="Times New Roman" w:eastAsiaTheme="minorEastAsia"/>
                <w:b/>
                <w:bCs/>
                <w:sz w:val="21"/>
                <w:szCs w:val="22"/>
              </w:rPr>
              <w:t>Yunni Xia</w:t>
            </w:r>
            <w:r>
              <w:rPr>
                <w:rFonts w:hint="eastAsia" w:ascii="Times New Roman" w:eastAsiaTheme="minorEastAsia"/>
                <w:sz w:val="21"/>
                <w:szCs w:val="22"/>
              </w:rPr>
              <w:t xml:space="preserve">, </w:t>
            </w:r>
            <w:r>
              <w:rPr>
                <w:rFonts w:hint="eastAsia" w:ascii="Times New Roman" w:eastAsiaTheme="minorEastAsia"/>
                <w:b/>
                <w:bCs/>
                <w:sz w:val="21"/>
                <w:szCs w:val="22"/>
              </w:rPr>
              <w:t>Yin Li</w:t>
            </w:r>
            <w:r>
              <w:rPr>
                <w:rFonts w:hint="eastAsia" w:ascii="Times New Roman" w:eastAsiaTheme="minorEastAsia"/>
                <w:sz w:val="21"/>
                <w:szCs w:val="22"/>
              </w:rPr>
              <w:t xml:space="preserve">, Yong Ma, Fan Li, Linchengxi Zeng, Qinglan Peng, </w:t>
            </w:r>
            <w:r>
              <w:rPr>
                <w:rFonts w:hint="eastAsia" w:ascii="Times New Roman" w:eastAsiaTheme="minorEastAsia"/>
                <w:b/>
                <w:bCs/>
                <w:sz w:val="21"/>
                <w:szCs w:val="22"/>
              </w:rPr>
              <w:t>Tingyan Long</w:t>
            </w:r>
          </w:p>
        </w:tc>
        <w:tc>
          <w:tcPr>
            <w:tcW w:w="2092" w:type="dxa"/>
            <w:vAlign w:val="center"/>
          </w:tcPr>
          <w:p>
            <w:pPr>
              <w:pStyle w:val="2"/>
              <w:adjustRightInd w:val="0"/>
              <w:spacing w:after="50" w:line="240" w:lineRule="auto"/>
              <w:ind w:firstLine="0" w:firstLineChars="0"/>
              <w:jc w:val="center"/>
              <w:outlineLvl w:val="1"/>
              <w:rPr>
                <w:rFonts w:ascii="Times New Roman" w:eastAsiaTheme="minorEastAsia"/>
                <w:sz w:val="21"/>
                <w:szCs w:val="22"/>
              </w:rPr>
            </w:pPr>
            <w:r>
              <w:rPr>
                <w:rFonts w:ascii="Arial" w:hAnsi="Arial" w:cs="Arial"/>
                <w:color w:val="333333"/>
                <w:sz w:val="20"/>
                <w:szCs w:val="20"/>
                <w:shd w:val="clear" w:color="auto" w:fill="FFFFFF"/>
              </w:rPr>
              <w:t> </w:t>
            </w:r>
            <w:r>
              <w:rPr>
                <w:rFonts w:hint="eastAsia" w:ascii="Times New Roman" w:eastAsiaTheme="minorEastAsia"/>
                <w:sz w:val="21"/>
                <w:szCs w:val="22"/>
              </w:rPr>
              <w:t>2022: 41-57</w:t>
            </w:r>
          </w:p>
        </w:tc>
        <w:tc>
          <w:tcPr>
            <w:tcW w:w="794" w:type="dxa"/>
          </w:tcPr>
          <w:p>
            <w:pPr>
              <w:rPr>
                <w:rFonts w:ascii="Times New Roman" w:hAnsi="Times New Roman" w:cs="Times New Roman"/>
              </w:rPr>
            </w:pPr>
            <w:r>
              <w:rPr>
                <w:rFonts w:ascii="Times New Roman" w:hAnsi="Times New Roman" w:cs="Times New Roman"/>
              </w:rPr>
              <w:t>20</w:t>
            </w:r>
            <w:r>
              <w:rPr>
                <w:rFonts w:hint="eastAsia" w:ascii="Times New Roman" w:hAnsi="Times New Roman" w:cs="Times New Roman"/>
                <w:lang w:val="en-US" w:eastAsia="zh-CN"/>
              </w:rPr>
              <w:t>22</w:t>
            </w:r>
            <w:r>
              <w:rPr>
                <w:rFonts w:hint="eastAsia" w:ascii="Times New Roman" w:hAnsi="Times New Roman" w:cs="Times New Roman"/>
              </w:rPr>
              <w:t>.</w:t>
            </w:r>
            <w:r>
              <w:rPr>
                <w:rFonts w:ascii="Times New Roman" w:hAnsi="Times New Roman" w:cs="Times New Roman"/>
              </w:rPr>
              <w:t>6</w:t>
            </w:r>
          </w:p>
        </w:tc>
        <w:tc>
          <w:tcPr>
            <w:tcW w:w="794" w:type="dxa"/>
            <w:vAlign w:val="center"/>
          </w:tcPr>
          <w:p>
            <w:pPr>
              <w:pStyle w:val="2"/>
              <w:adjustRightInd w:val="0"/>
              <w:spacing w:after="50" w:line="240" w:lineRule="auto"/>
              <w:ind w:firstLine="0" w:firstLineChars="0"/>
              <w:jc w:val="center"/>
              <w:outlineLvl w:val="1"/>
              <w:rPr>
                <w:rFonts w:hint="eastAsia" w:ascii="Times New Roman" w:eastAsiaTheme="minorEastAsia"/>
                <w:sz w:val="21"/>
                <w:szCs w:val="22"/>
                <w:lang w:eastAsia="zh-CN"/>
              </w:rPr>
            </w:pPr>
            <w:r>
              <w:rPr>
                <w:rFonts w:hint="eastAsia" w:ascii="Times New Roman" w:eastAsiaTheme="minorEastAsia"/>
                <w:sz w:val="21"/>
                <w:szCs w:val="22"/>
                <w:lang w:val="en-US" w:eastAsia="zh-CN"/>
              </w:rPr>
              <w:t>吕义飞</w:t>
            </w:r>
          </w:p>
        </w:tc>
        <w:tc>
          <w:tcPr>
            <w:tcW w:w="933" w:type="dxa"/>
            <w:vAlign w:val="center"/>
          </w:tcPr>
          <w:p>
            <w:pPr>
              <w:pStyle w:val="2"/>
              <w:adjustRightInd w:val="0"/>
              <w:spacing w:after="50" w:line="240" w:lineRule="auto"/>
              <w:ind w:firstLine="0" w:firstLineChars="0"/>
              <w:jc w:val="center"/>
              <w:outlineLvl w:val="1"/>
              <w:rPr>
                <w:rFonts w:hint="eastAsia" w:ascii="Times New Roman" w:eastAsiaTheme="minorEastAsia"/>
                <w:sz w:val="21"/>
                <w:szCs w:val="22"/>
                <w:lang w:eastAsia="zh-CN"/>
              </w:rPr>
            </w:pPr>
            <w:r>
              <w:rPr>
                <w:rFonts w:hint="eastAsia" w:ascii="Times New Roman" w:eastAsiaTheme="minorEastAsia"/>
                <w:sz w:val="21"/>
                <w:szCs w:val="22"/>
                <w:lang w:val="en-US" w:eastAsia="zh-CN"/>
              </w:rPr>
              <w:t>夏云霓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2" w:hRule="exact"/>
          <w:jc w:val="center"/>
        </w:trPr>
        <w:tc>
          <w:tcPr>
            <w:tcW w:w="1562" w:type="dxa"/>
            <w:vAlign w:val="center"/>
          </w:tcPr>
          <w:p>
            <w:pPr>
              <w:pStyle w:val="2"/>
              <w:adjustRightInd w:val="0"/>
              <w:spacing w:after="50" w:line="240" w:lineRule="auto"/>
              <w:ind w:firstLine="0" w:firstLineChars="0"/>
              <w:jc w:val="center"/>
              <w:outlineLvl w:val="1"/>
              <w:rPr>
                <w:rFonts w:ascii="宋体" w:hAnsi="宋体"/>
                <w:sz w:val="21"/>
                <w:szCs w:val="21"/>
              </w:rPr>
            </w:pPr>
            <w:r>
              <w:rPr>
                <w:rFonts w:ascii="宋体" w:hAnsi="宋体"/>
                <w:sz w:val="21"/>
                <w:szCs w:val="21"/>
              </w:rPr>
              <w:t>5</w:t>
            </w:r>
          </w:p>
        </w:tc>
        <w:tc>
          <w:tcPr>
            <w:tcW w:w="2515" w:type="dxa"/>
          </w:tcPr>
          <w:p>
            <w:pPr>
              <w:rPr>
                <w:rFonts w:ascii="Times New Roman" w:hAnsi="Times New Roman" w:cs="Times New Roman"/>
              </w:rPr>
            </w:pPr>
            <w:r>
              <w:rPr>
                <w:rFonts w:hint="eastAsia"/>
              </w:rPr>
              <w:t>MRoCO: A Novel Approach to Structured Application Scheduling with a Hybrid Vehicular Cloud-Edge Environment</w:t>
            </w:r>
          </w:p>
        </w:tc>
        <w:tc>
          <w:tcPr>
            <w:tcW w:w="2129" w:type="dxa"/>
            <w:vAlign w:val="center"/>
          </w:tcPr>
          <w:p>
            <w:pPr>
              <w:pStyle w:val="2"/>
              <w:adjustRightInd w:val="0"/>
              <w:spacing w:after="50" w:line="240" w:lineRule="auto"/>
              <w:ind w:firstLine="0" w:firstLineChars="0"/>
              <w:outlineLvl w:val="1"/>
              <w:rPr>
                <w:rFonts w:ascii="Times New Roman" w:eastAsiaTheme="minorEastAsia"/>
                <w:sz w:val="21"/>
                <w:szCs w:val="22"/>
              </w:rPr>
            </w:pPr>
            <w:r>
              <w:rPr>
                <w:rFonts w:hint="eastAsia" w:ascii="Times New Roman" w:eastAsiaTheme="minorEastAsia"/>
                <w:sz w:val="21"/>
                <w:szCs w:val="22"/>
              </w:rPr>
              <w:t>SCC 2022</w:t>
            </w:r>
            <w:r>
              <w:rPr>
                <w:rFonts w:hint="eastAsia" w:ascii="Times New Roman" w:eastAsiaTheme="minorEastAsia"/>
                <w:sz w:val="21"/>
                <w:szCs w:val="22"/>
                <w:lang w:val="en-US" w:eastAsia="zh-CN"/>
              </w:rPr>
              <w:t>（CCF-C类高水平会议，年度最佳论文奖）</w:t>
            </w:r>
          </w:p>
        </w:tc>
        <w:tc>
          <w:tcPr>
            <w:tcW w:w="2434" w:type="dxa"/>
            <w:vAlign w:val="center"/>
          </w:tcPr>
          <w:p>
            <w:pPr>
              <w:pStyle w:val="2"/>
              <w:adjustRightInd w:val="0"/>
              <w:spacing w:after="50" w:line="240" w:lineRule="auto"/>
              <w:ind w:firstLine="0" w:firstLineChars="0"/>
              <w:outlineLvl w:val="1"/>
              <w:rPr>
                <w:rFonts w:ascii="Times New Roman" w:eastAsiaTheme="minorEastAsia"/>
                <w:sz w:val="21"/>
                <w:szCs w:val="22"/>
              </w:rPr>
            </w:pPr>
            <w:r>
              <w:rPr>
                <w:rFonts w:hint="eastAsia" w:ascii="Times New Roman" w:eastAsiaTheme="minorEastAsia"/>
                <w:sz w:val="21"/>
                <w:szCs w:val="22"/>
              </w:rPr>
              <w:t xml:space="preserve">Xifeng Xu, </w:t>
            </w:r>
            <w:r>
              <w:rPr>
                <w:rFonts w:hint="eastAsia" w:ascii="Times New Roman" w:eastAsiaTheme="minorEastAsia"/>
                <w:b/>
                <w:bCs/>
                <w:sz w:val="21"/>
                <w:szCs w:val="22"/>
              </w:rPr>
              <w:t>Peng Chen</w:t>
            </w:r>
            <w:r>
              <w:rPr>
                <w:rFonts w:hint="eastAsia" w:ascii="Times New Roman" w:eastAsiaTheme="minorEastAsia"/>
                <w:sz w:val="21"/>
                <w:szCs w:val="22"/>
              </w:rPr>
              <w:t xml:space="preserve">, </w:t>
            </w:r>
            <w:r>
              <w:rPr>
                <w:rFonts w:hint="eastAsia" w:ascii="Times New Roman" w:eastAsiaTheme="minorEastAsia"/>
                <w:b/>
                <w:bCs/>
                <w:sz w:val="21"/>
                <w:szCs w:val="22"/>
              </w:rPr>
              <w:t>Yunni Xia</w:t>
            </w:r>
            <w:r>
              <w:rPr>
                <w:rFonts w:hint="eastAsia" w:ascii="Times New Roman" w:eastAsiaTheme="minorEastAsia"/>
                <w:sz w:val="21"/>
                <w:szCs w:val="22"/>
              </w:rPr>
              <w:t xml:space="preserve">, Mei Long, Qinglan Peng, </w:t>
            </w:r>
            <w:r>
              <w:rPr>
                <w:rFonts w:hint="eastAsia" w:ascii="Times New Roman" w:eastAsiaTheme="minorEastAsia"/>
                <w:b/>
                <w:bCs/>
                <w:sz w:val="21"/>
                <w:szCs w:val="22"/>
              </w:rPr>
              <w:t>Tingyan Long</w:t>
            </w:r>
          </w:p>
        </w:tc>
        <w:tc>
          <w:tcPr>
            <w:tcW w:w="2092" w:type="dxa"/>
            <w:vAlign w:val="center"/>
          </w:tcPr>
          <w:p>
            <w:pPr>
              <w:pStyle w:val="2"/>
              <w:adjustRightInd w:val="0"/>
              <w:spacing w:after="50" w:line="240" w:lineRule="auto"/>
              <w:ind w:firstLine="0" w:firstLineChars="0"/>
              <w:jc w:val="center"/>
              <w:outlineLvl w:val="1"/>
              <w:rPr>
                <w:rFonts w:ascii="Times New Roman" w:eastAsiaTheme="minorEastAsia"/>
                <w:sz w:val="21"/>
                <w:szCs w:val="22"/>
              </w:rPr>
            </w:pPr>
            <w:r>
              <w:rPr>
                <w:rFonts w:hint="eastAsia" w:ascii="Times New Roman" w:eastAsiaTheme="minorEastAsia"/>
                <w:sz w:val="21"/>
                <w:szCs w:val="22"/>
              </w:rPr>
              <w:t>2022: 84-92</w:t>
            </w:r>
          </w:p>
        </w:tc>
        <w:tc>
          <w:tcPr>
            <w:tcW w:w="794" w:type="dxa"/>
          </w:tcPr>
          <w:p>
            <w:pPr>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0</w:t>
            </w:r>
            <w:r>
              <w:rPr>
                <w:rFonts w:hint="eastAsia" w:ascii="Times New Roman" w:hAnsi="Times New Roman" w:cs="Times New Roman"/>
                <w:lang w:val="en-US" w:eastAsia="zh-CN"/>
              </w:rPr>
              <w:t>22</w:t>
            </w:r>
            <w:r>
              <w:rPr>
                <w:rFonts w:ascii="Times New Roman" w:hAnsi="Times New Roman" w:cs="Times New Roman"/>
              </w:rPr>
              <w:t>.5</w:t>
            </w:r>
          </w:p>
        </w:tc>
        <w:tc>
          <w:tcPr>
            <w:tcW w:w="794" w:type="dxa"/>
            <w:vAlign w:val="center"/>
          </w:tcPr>
          <w:p>
            <w:pPr>
              <w:pStyle w:val="2"/>
              <w:adjustRightInd w:val="0"/>
              <w:spacing w:after="50" w:line="240" w:lineRule="auto"/>
              <w:ind w:firstLine="0" w:firstLineChars="0"/>
              <w:jc w:val="center"/>
              <w:outlineLvl w:val="1"/>
              <w:rPr>
                <w:rFonts w:hint="eastAsia" w:ascii="Times New Roman" w:eastAsiaTheme="minorEastAsia"/>
                <w:sz w:val="21"/>
                <w:szCs w:val="22"/>
                <w:lang w:eastAsia="zh-CN"/>
              </w:rPr>
            </w:pPr>
            <w:r>
              <w:rPr>
                <w:rFonts w:hint="eastAsia" w:ascii="Times New Roman" w:eastAsiaTheme="minorEastAsia"/>
                <w:sz w:val="21"/>
                <w:szCs w:val="22"/>
                <w:lang w:val="en-US" w:eastAsia="zh-CN"/>
              </w:rPr>
              <w:t>徐锡峰</w:t>
            </w:r>
          </w:p>
        </w:tc>
        <w:tc>
          <w:tcPr>
            <w:tcW w:w="933" w:type="dxa"/>
            <w:vAlign w:val="center"/>
          </w:tcPr>
          <w:p>
            <w:pPr>
              <w:pStyle w:val="2"/>
              <w:adjustRightInd w:val="0"/>
              <w:spacing w:after="50" w:line="240" w:lineRule="auto"/>
              <w:ind w:firstLine="0" w:firstLineChars="0"/>
              <w:jc w:val="center"/>
              <w:outlineLvl w:val="1"/>
              <w:rPr>
                <w:rFonts w:hint="default" w:ascii="Times New Roman" w:eastAsiaTheme="minorEastAsia"/>
                <w:sz w:val="21"/>
                <w:szCs w:val="22"/>
                <w:lang w:val="en-US" w:eastAsia="zh-CN"/>
              </w:rPr>
            </w:pPr>
            <w:r>
              <w:rPr>
                <w:rFonts w:hint="eastAsia" w:ascii="Times New Roman" w:eastAsiaTheme="minorEastAsia"/>
                <w:sz w:val="21"/>
                <w:szCs w:val="22"/>
                <w:lang w:val="en-US" w:eastAsia="zh-CN"/>
              </w:rPr>
              <w:t>夏云霓、陈鹏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05" w:hRule="exact"/>
          <w:jc w:val="center"/>
        </w:trPr>
        <w:tc>
          <w:tcPr>
            <w:tcW w:w="1562" w:type="dxa"/>
            <w:vAlign w:val="center"/>
          </w:tcPr>
          <w:p>
            <w:pPr>
              <w:pStyle w:val="2"/>
              <w:adjustRightInd w:val="0"/>
              <w:spacing w:after="50" w:line="240" w:lineRule="auto"/>
              <w:ind w:firstLine="0" w:firstLineChars="0"/>
              <w:jc w:val="center"/>
              <w:outlineLvl w:val="1"/>
              <w:rPr>
                <w:rFonts w:ascii="宋体" w:hAnsi="宋体"/>
                <w:sz w:val="21"/>
                <w:szCs w:val="21"/>
              </w:rPr>
            </w:pPr>
            <w:r>
              <w:rPr>
                <w:rFonts w:ascii="宋体" w:hAnsi="宋体"/>
                <w:sz w:val="21"/>
                <w:szCs w:val="21"/>
              </w:rPr>
              <w:t>6</w:t>
            </w:r>
          </w:p>
        </w:tc>
        <w:tc>
          <w:tcPr>
            <w:tcW w:w="2515" w:type="dxa"/>
          </w:tcPr>
          <w:p>
            <w:pPr>
              <w:wordWrap w:val="0"/>
              <w:rPr>
                <w:rFonts w:ascii="Times New Roman" w:hAnsi="Times New Roman" w:cs="Times New Roman"/>
              </w:rPr>
            </w:pPr>
            <w:r>
              <w:rPr>
                <w:rFonts w:hint="eastAsia"/>
              </w:rPr>
              <w:t>Novel Workload-Aware Approach to Mobile User Reallocation in Crowded Mobile Edge Computing Environment</w:t>
            </w:r>
          </w:p>
        </w:tc>
        <w:tc>
          <w:tcPr>
            <w:tcW w:w="2129" w:type="dxa"/>
            <w:vAlign w:val="center"/>
          </w:tcPr>
          <w:p>
            <w:pPr>
              <w:pStyle w:val="2"/>
              <w:adjustRightInd w:val="0"/>
              <w:spacing w:after="50" w:line="240" w:lineRule="auto"/>
              <w:ind w:firstLine="0" w:firstLineChars="0"/>
              <w:outlineLvl w:val="1"/>
              <w:rPr>
                <w:rFonts w:hint="eastAsia" w:ascii="Times New Roman" w:eastAsiaTheme="minorEastAsia"/>
                <w:sz w:val="21"/>
                <w:szCs w:val="22"/>
                <w:lang w:val="en-US" w:eastAsia="zh-CN"/>
              </w:rPr>
            </w:pPr>
            <w:r>
              <w:rPr>
                <w:rFonts w:hint="eastAsia" w:ascii="Times New Roman" w:eastAsiaTheme="minorEastAsia"/>
                <w:sz w:val="21"/>
                <w:szCs w:val="22"/>
              </w:rPr>
              <w:t>IEEE Trans. Intell. Transp. Syst.</w:t>
            </w:r>
            <w:r>
              <w:rPr>
                <w:rFonts w:hint="eastAsia" w:ascii="Times New Roman" w:eastAsiaTheme="minorEastAsia"/>
                <w:sz w:val="21"/>
                <w:szCs w:val="22"/>
                <w:lang w:val="en-US" w:eastAsia="zh-CN"/>
              </w:rPr>
              <w:t xml:space="preserve"> （CCF-B高水平期刊，SCI一区）</w:t>
            </w:r>
          </w:p>
        </w:tc>
        <w:tc>
          <w:tcPr>
            <w:tcW w:w="2434" w:type="dxa"/>
            <w:vAlign w:val="center"/>
          </w:tcPr>
          <w:p>
            <w:pPr>
              <w:pStyle w:val="2"/>
              <w:adjustRightInd w:val="0"/>
              <w:spacing w:after="50" w:line="240" w:lineRule="auto"/>
              <w:ind w:firstLine="0" w:firstLineChars="0"/>
              <w:outlineLvl w:val="1"/>
              <w:rPr>
                <w:rFonts w:ascii="Times New Roman" w:eastAsiaTheme="minorEastAsia"/>
                <w:sz w:val="21"/>
                <w:szCs w:val="22"/>
              </w:rPr>
            </w:pPr>
            <w:r>
              <w:rPr>
                <w:rFonts w:hint="eastAsia" w:ascii="Times New Roman" w:eastAsiaTheme="minorEastAsia"/>
                <w:sz w:val="21"/>
                <w:szCs w:val="22"/>
              </w:rPr>
              <w:t xml:space="preserve">Xuan Xiao, Yong Ma, </w:t>
            </w:r>
            <w:r>
              <w:rPr>
                <w:rFonts w:hint="eastAsia" w:ascii="Times New Roman" w:eastAsiaTheme="minorEastAsia"/>
                <w:b/>
                <w:bCs/>
                <w:sz w:val="21"/>
                <w:szCs w:val="22"/>
              </w:rPr>
              <w:t>Yunni Xia</w:t>
            </w:r>
            <w:r>
              <w:rPr>
                <w:rFonts w:hint="eastAsia" w:ascii="Times New Roman" w:eastAsiaTheme="minorEastAsia"/>
                <w:sz w:val="21"/>
                <w:szCs w:val="22"/>
              </w:rPr>
              <w:t>, MengChu Zhou, Xin Luo, Xu Wang, Xiaodong Fu, Wei Wei, Ning Jiang</w:t>
            </w:r>
          </w:p>
        </w:tc>
        <w:tc>
          <w:tcPr>
            <w:tcW w:w="2092" w:type="dxa"/>
            <w:vAlign w:val="center"/>
          </w:tcPr>
          <w:p>
            <w:pPr>
              <w:pStyle w:val="2"/>
              <w:adjustRightInd w:val="0"/>
              <w:spacing w:after="50" w:line="240" w:lineRule="auto"/>
              <w:ind w:firstLine="0" w:firstLineChars="0"/>
              <w:jc w:val="center"/>
              <w:outlineLvl w:val="1"/>
              <w:rPr>
                <w:rFonts w:ascii="Times New Roman" w:eastAsiaTheme="minorEastAsia"/>
                <w:sz w:val="21"/>
                <w:szCs w:val="22"/>
              </w:rPr>
            </w:pPr>
            <w:r>
              <w:rPr>
                <w:rFonts w:hint="eastAsia" w:ascii="Times New Roman" w:eastAsiaTheme="minorEastAsia"/>
                <w:sz w:val="21"/>
                <w:szCs w:val="22"/>
              </w:rPr>
              <w:t>23(7): 8846-8856 (2022)</w:t>
            </w:r>
          </w:p>
        </w:tc>
        <w:tc>
          <w:tcPr>
            <w:tcW w:w="794" w:type="dxa"/>
          </w:tcPr>
          <w:p>
            <w:pPr>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0</w:t>
            </w:r>
            <w:r>
              <w:rPr>
                <w:rFonts w:hint="eastAsia" w:ascii="Times New Roman" w:hAnsi="Times New Roman" w:cs="Times New Roman"/>
                <w:lang w:val="en-US" w:eastAsia="zh-CN"/>
              </w:rPr>
              <w:t>22</w:t>
            </w:r>
            <w:r>
              <w:rPr>
                <w:rFonts w:ascii="Times New Roman" w:hAnsi="Times New Roman" w:cs="Times New Roman"/>
              </w:rPr>
              <w:t>.3</w:t>
            </w:r>
          </w:p>
        </w:tc>
        <w:tc>
          <w:tcPr>
            <w:tcW w:w="794" w:type="dxa"/>
            <w:vAlign w:val="center"/>
          </w:tcPr>
          <w:p>
            <w:pPr>
              <w:pStyle w:val="2"/>
              <w:adjustRightInd w:val="0"/>
              <w:spacing w:after="50" w:line="240" w:lineRule="auto"/>
              <w:ind w:firstLine="0" w:firstLineChars="0"/>
              <w:jc w:val="center"/>
              <w:outlineLvl w:val="1"/>
              <w:rPr>
                <w:rFonts w:hint="default" w:ascii="Times New Roman" w:eastAsiaTheme="minorEastAsia"/>
                <w:sz w:val="21"/>
                <w:szCs w:val="22"/>
                <w:lang w:val="en-US" w:eastAsia="zh-CN"/>
              </w:rPr>
            </w:pPr>
            <w:r>
              <w:rPr>
                <w:rFonts w:hint="eastAsia" w:ascii="Times New Roman" w:eastAsiaTheme="minorEastAsia"/>
                <w:sz w:val="21"/>
                <w:szCs w:val="22"/>
                <w:lang w:val="en-US" w:eastAsia="zh-CN"/>
              </w:rPr>
              <w:t>肖旋</w:t>
            </w:r>
          </w:p>
        </w:tc>
        <w:tc>
          <w:tcPr>
            <w:tcW w:w="933" w:type="dxa"/>
            <w:vAlign w:val="center"/>
          </w:tcPr>
          <w:p>
            <w:pPr>
              <w:pStyle w:val="2"/>
              <w:adjustRightInd w:val="0"/>
              <w:spacing w:after="50" w:line="240" w:lineRule="auto"/>
              <w:ind w:firstLine="0" w:firstLineChars="0"/>
              <w:jc w:val="center"/>
              <w:outlineLvl w:val="1"/>
              <w:rPr>
                <w:rFonts w:hint="eastAsia" w:ascii="Times New Roman" w:eastAsiaTheme="minorEastAsia"/>
                <w:sz w:val="21"/>
                <w:szCs w:val="22"/>
                <w:lang w:val="en-US" w:eastAsia="zh-CN"/>
              </w:rPr>
            </w:pPr>
            <w:r>
              <w:rPr>
                <w:rFonts w:hint="eastAsia" w:ascii="Times New Roman" w:eastAsiaTheme="minorEastAsia"/>
                <w:sz w:val="21"/>
                <w:szCs w:val="22"/>
                <w:lang w:val="en-US" w:eastAsia="zh-CN"/>
              </w:rPr>
              <w:t>夏云霓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37" w:hRule="exact"/>
          <w:jc w:val="center"/>
        </w:trPr>
        <w:tc>
          <w:tcPr>
            <w:tcW w:w="1562" w:type="dxa"/>
            <w:vAlign w:val="center"/>
          </w:tcPr>
          <w:p>
            <w:pPr>
              <w:pStyle w:val="2"/>
              <w:adjustRightInd w:val="0"/>
              <w:spacing w:after="50" w:line="240" w:lineRule="auto"/>
              <w:ind w:firstLine="0" w:firstLineChars="0"/>
              <w:jc w:val="center"/>
              <w:outlineLvl w:val="1"/>
              <w:rPr>
                <w:rFonts w:ascii="宋体" w:hAnsi="宋体"/>
                <w:sz w:val="21"/>
                <w:szCs w:val="21"/>
              </w:rPr>
            </w:pPr>
            <w:r>
              <w:rPr>
                <w:rFonts w:ascii="宋体" w:hAnsi="宋体"/>
                <w:sz w:val="21"/>
                <w:szCs w:val="21"/>
              </w:rPr>
              <w:t>7</w:t>
            </w:r>
          </w:p>
        </w:tc>
        <w:tc>
          <w:tcPr>
            <w:tcW w:w="2515" w:type="dxa"/>
          </w:tcPr>
          <w:p>
            <w:pPr>
              <w:wordWrap w:val="0"/>
              <w:rPr>
                <w:rFonts w:ascii="Times New Roman" w:hAnsi="Times New Roman" w:cs="Times New Roman"/>
              </w:rPr>
            </w:pPr>
            <w:r>
              <w:rPr>
                <w:rFonts w:hint="eastAsia" w:ascii="Times New Roman" w:hAnsi="Times New Roman" w:cs="Times New Roman"/>
              </w:rPr>
              <w:t>边缘环境下轨迹预测性感知的在线边缘服务分配</w:t>
            </w:r>
          </w:p>
        </w:tc>
        <w:tc>
          <w:tcPr>
            <w:tcW w:w="2129" w:type="dxa"/>
            <w:vAlign w:val="center"/>
          </w:tcPr>
          <w:p>
            <w:pPr>
              <w:pStyle w:val="2"/>
              <w:adjustRightInd w:val="0"/>
              <w:spacing w:after="50" w:line="240" w:lineRule="auto"/>
              <w:ind w:firstLine="0" w:firstLineChars="0"/>
              <w:outlineLvl w:val="1"/>
              <w:rPr>
                <w:rFonts w:hint="eastAsia" w:ascii="Times New Roman" w:eastAsia="宋体"/>
                <w:sz w:val="21"/>
                <w:szCs w:val="22"/>
                <w:lang w:eastAsia="zh-CN"/>
              </w:rPr>
            </w:pPr>
            <w:r>
              <w:rPr>
                <w:rFonts w:hint="eastAsia"/>
              </w:rPr>
              <w:t>计算机科学</w:t>
            </w:r>
            <w:r>
              <w:rPr>
                <w:rFonts w:hint="eastAsia"/>
                <w:lang w:eastAsia="zh-CN"/>
              </w:rPr>
              <w:t>（</w:t>
            </w:r>
            <w:r>
              <w:rPr>
                <w:rFonts w:hint="eastAsia"/>
                <w:lang w:val="en-US" w:eastAsia="zh-CN"/>
              </w:rPr>
              <w:t>CCF-B高水平期刊</w:t>
            </w:r>
            <w:r>
              <w:rPr>
                <w:rFonts w:hint="eastAsia"/>
                <w:lang w:eastAsia="zh-CN"/>
              </w:rPr>
              <w:t>）</w:t>
            </w:r>
          </w:p>
        </w:tc>
        <w:tc>
          <w:tcPr>
            <w:tcW w:w="2434" w:type="dxa"/>
            <w:vAlign w:val="center"/>
          </w:tcPr>
          <w:p>
            <w:pPr>
              <w:pStyle w:val="2"/>
              <w:adjustRightInd w:val="0"/>
              <w:spacing w:after="50" w:line="240" w:lineRule="auto"/>
              <w:ind w:firstLine="0" w:firstLineChars="0"/>
              <w:outlineLvl w:val="1"/>
              <w:rPr>
                <w:rFonts w:ascii="Times New Roman" w:eastAsiaTheme="minorEastAsia"/>
                <w:sz w:val="21"/>
                <w:szCs w:val="22"/>
              </w:rPr>
            </w:pPr>
            <w:r>
              <w:rPr>
                <w:rFonts w:hint="eastAsia" w:ascii="Times New Roman" w:eastAsiaTheme="minorEastAsia"/>
                <w:b/>
                <w:bCs/>
                <w:sz w:val="21"/>
                <w:szCs w:val="22"/>
              </w:rPr>
              <w:t>李晓波</w:t>
            </w:r>
            <w:r>
              <w:rPr>
                <w:rFonts w:hint="eastAsia" w:ascii="Times New Roman" w:eastAsiaTheme="minorEastAsia"/>
                <w:sz w:val="21"/>
                <w:szCs w:val="22"/>
                <w:lang w:eastAsia="zh-CN"/>
              </w:rPr>
              <w:t>，</w:t>
            </w:r>
            <w:r>
              <w:rPr>
                <w:rFonts w:hint="eastAsia" w:ascii="Times New Roman" w:eastAsiaTheme="minorEastAsia"/>
                <w:b/>
                <w:bCs/>
                <w:sz w:val="21"/>
                <w:szCs w:val="22"/>
              </w:rPr>
              <w:t>陈鹏</w:t>
            </w:r>
            <w:r>
              <w:rPr>
                <w:rFonts w:hint="eastAsia" w:ascii="Times New Roman" w:eastAsiaTheme="minorEastAsia"/>
                <w:sz w:val="21"/>
                <w:szCs w:val="22"/>
                <w:lang w:eastAsia="zh-CN"/>
              </w:rPr>
              <w:t>，</w:t>
            </w:r>
            <w:r>
              <w:rPr>
                <w:rFonts w:hint="eastAsia" w:ascii="Times New Roman" w:eastAsiaTheme="minorEastAsia"/>
                <w:sz w:val="21"/>
                <w:szCs w:val="22"/>
              </w:rPr>
              <w:t>帅彬</w:t>
            </w:r>
            <w:r>
              <w:rPr>
                <w:rFonts w:hint="eastAsia" w:ascii="Times New Roman" w:eastAsiaTheme="minorEastAsia"/>
                <w:sz w:val="21"/>
                <w:szCs w:val="22"/>
                <w:lang w:eastAsia="zh-CN"/>
              </w:rPr>
              <w:t>，</w:t>
            </w:r>
            <w:r>
              <w:rPr>
                <w:rFonts w:hint="eastAsia" w:ascii="Times New Roman" w:eastAsiaTheme="minorEastAsia"/>
                <w:b/>
                <w:bCs/>
                <w:sz w:val="21"/>
                <w:szCs w:val="22"/>
              </w:rPr>
              <w:t>夏云霓</w:t>
            </w:r>
            <w:r>
              <w:rPr>
                <w:rFonts w:hint="eastAsia" w:ascii="Times New Roman" w:eastAsiaTheme="minorEastAsia"/>
                <w:sz w:val="21"/>
                <w:szCs w:val="22"/>
                <w:lang w:eastAsia="zh-CN"/>
              </w:rPr>
              <w:t>，</w:t>
            </w:r>
            <w:r>
              <w:rPr>
                <w:rFonts w:hint="eastAsia" w:ascii="Times New Roman" w:eastAsiaTheme="minorEastAsia"/>
                <w:sz w:val="21"/>
                <w:szCs w:val="22"/>
              </w:rPr>
              <w:t>李建岐</w:t>
            </w:r>
          </w:p>
        </w:tc>
        <w:tc>
          <w:tcPr>
            <w:tcW w:w="2092" w:type="dxa"/>
            <w:vAlign w:val="center"/>
          </w:tcPr>
          <w:p>
            <w:pPr>
              <w:pStyle w:val="2"/>
              <w:adjustRightInd w:val="0"/>
              <w:spacing w:after="50" w:line="240" w:lineRule="auto"/>
              <w:ind w:firstLine="0" w:firstLineChars="0"/>
              <w:jc w:val="center"/>
              <w:outlineLvl w:val="1"/>
              <w:rPr>
                <w:rFonts w:ascii="Times New Roman" w:eastAsiaTheme="minorEastAsia"/>
                <w:sz w:val="21"/>
                <w:szCs w:val="22"/>
              </w:rPr>
            </w:pPr>
            <w:r>
              <w:rPr>
                <w:rFonts w:hint="eastAsia"/>
              </w:rPr>
              <w:t>2022,49(11)</w:t>
            </w:r>
          </w:p>
        </w:tc>
        <w:tc>
          <w:tcPr>
            <w:tcW w:w="794" w:type="dxa"/>
          </w:tcPr>
          <w:p>
            <w:pPr>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0</w:t>
            </w:r>
            <w:r>
              <w:rPr>
                <w:rFonts w:hint="eastAsia" w:ascii="Times New Roman" w:hAnsi="Times New Roman" w:cs="Times New Roman"/>
                <w:lang w:val="en-US" w:eastAsia="zh-CN"/>
              </w:rPr>
              <w:t>22</w:t>
            </w:r>
            <w:r>
              <w:rPr>
                <w:rFonts w:ascii="Times New Roman" w:hAnsi="Times New Roman" w:cs="Times New Roman"/>
              </w:rPr>
              <w:t>.6</w:t>
            </w:r>
          </w:p>
        </w:tc>
        <w:tc>
          <w:tcPr>
            <w:tcW w:w="794" w:type="dxa"/>
            <w:vAlign w:val="center"/>
          </w:tcPr>
          <w:p>
            <w:pPr>
              <w:pStyle w:val="2"/>
              <w:adjustRightInd w:val="0"/>
              <w:spacing w:after="50" w:line="240" w:lineRule="auto"/>
              <w:ind w:firstLine="0" w:firstLineChars="0"/>
              <w:jc w:val="center"/>
              <w:outlineLvl w:val="1"/>
              <w:rPr>
                <w:rFonts w:hint="eastAsia" w:ascii="Times New Roman" w:eastAsiaTheme="minorEastAsia"/>
                <w:sz w:val="21"/>
                <w:szCs w:val="22"/>
                <w:lang w:eastAsia="zh-CN"/>
              </w:rPr>
            </w:pPr>
            <w:r>
              <w:rPr>
                <w:rFonts w:hint="eastAsia" w:ascii="Times New Roman" w:eastAsiaTheme="minorEastAsia"/>
                <w:sz w:val="21"/>
                <w:szCs w:val="22"/>
                <w:lang w:val="en-US" w:eastAsia="zh-CN"/>
              </w:rPr>
              <w:t>李晓波</w:t>
            </w:r>
          </w:p>
        </w:tc>
        <w:tc>
          <w:tcPr>
            <w:tcW w:w="933" w:type="dxa"/>
            <w:vAlign w:val="center"/>
          </w:tcPr>
          <w:p>
            <w:pPr>
              <w:pStyle w:val="2"/>
              <w:adjustRightInd w:val="0"/>
              <w:spacing w:after="50" w:line="240" w:lineRule="auto"/>
              <w:ind w:firstLine="0" w:firstLineChars="0"/>
              <w:jc w:val="center"/>
              <w:outlineLvl w:val="1"/>
              <w:rPr>
                <w:rFonts w:hint="default" w:ascii="Times New Roman" w:eastAsiaTheme="minorEastAsia"/>
                <w:sz w:val="21"/>
                <w:szCs w:val="22"/>
                <w:lang w:val="en-US" w:eastAsia="zh-CN"/>
              </w:rPr>
            </w:pPr>
            <w:r>
              <w:rPr>
                <w:rFonts w:hint="eastAsia" w:ascii="Times New Roman" w:eastAsiaTheme="minorEastAsia"/>
                <w:sz w:val="21"/>
                <w:szCs w:val="22"/>
                <w:lang w:val="en-US" w:eastAsia="zh-CN"/>
              </w:rPr>
              <w:t>夏云霓，陈鹏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92" w:hRule="exact"/>
          <w:jc w:val="center"/>
        </w:trPr>
        <w:tc>
          <w:tcPr>
            <w:tcW w:w="1562" w:type="dxa"/>
            <w:vAlign w:val="center"/>
          </w:tcPr>
          <w:p>
            <w:pPr>
              <w:pStyle w:val="2"/>
              <w:adjustRightInd w:val="0"/>
              <w:spacing w:after="50" w:line="240" w:lineRule="auto"/>
              <w:ind w:firstLine="0" w:firstLineChars="0"/>
              <w:jc w:val="center"/>
              <w:outlineLvl w:val="1"/>
              <w:rPr>
                <w:rFonts w:ascii="宋体" w:hAnsi="宋体"/>
                <w:sz w:val="21"/>
                <w:szCs w:val="21"/>
              </w:rPr>
            </w:pPr>
            <w:r>
              <w:rPr>
                <w:rFonts w:ascii="宋体" w:hAnsi="宋体"/>
                <w:sz w:val="21"/>
                <w:szCs w:val="21"/>
              </w:rPr>
              <w:t>8</w:t>
            </w:r>
          </w:p>
        </w:tc>
        <w:tc>
          <w:tcPr>
            <w:tcW w:w="2515" w:type="dxa"/>
          </w:tcPr>
          <w:p>
            <w:pPr>
              <w:wordWrap w:val="0"/>
              <w:rPr>
                <w:rFonts w:ascii="Times New Roman" w:hAnsi="Times New Roman" w:cs="Times New Roman"/>
              </w:rPr>
            </w:pPr>
            <w:r>
              <w:rPr>
                <w:rFonts w:hint="eastAsia" w:ascii="Times New Roman" w:hAnsi="Times New Roman" w:cs="Times New Roman"/>
              </w:rPr>
              <w:t>Robust Contextual Bandits via Bootstrapping</w:t>
            </w:r>
          </w:p>
        </w:tc>
        <w:tc>
          <w:tcPr>
            <w:tcW w:w="2129" w:type="dxa"/>
            <w:vAlign w:val="center"/>
          </w:tcPr>
          <w:p>
            <w:pPr>
              <w:pStyle w:val="2"/>
              <w:adjustRightInd w:val="0"/>
              <w:spacing w:after="50" w:line="240" w:lineRule="auto"/>
              <w:ind w:firstLine="0" w:firstLineChars="0"/>
              <w:outlineLvl w:val="1"/>
              <w:rPr>
                <w:rFonts w:hint="eastAsia" w:ascii="Times New Roman" w:eastAsiaTheme="minorEastAsia"/>
                <w:sz w:val="21"/>
                <w:szCs w:val="22"/>
                <w:lang w:eastAsia="zh-CN"/>
              </w:rPr>
            </w:pPr>
            <w:r>
              <w:rPr>
                <w:rFonts w:hint="eastAsia" w:ascii="Times New Roman" w:eastAsiaTheme="minorEastAsia"/>
                <w:sz w:val="21"/>
                <w:szCs w:val="22"/>
              </w:rPr>
              <w:t>AAAI 2021</w:t>
            </w:r>
            <w:r>
              <w:rPr>
                <w:rFonts w:hint="eastAsia" w:ascii="Times New Roman" w:eastAsiaTheme="minorEastAsia"/>
                <w:sz w:val="21"/>
                <w:szCs w:val="22"/>
                <w:lang w:eastAsia="zh-CN"/>
              </w:rPr>
              <w:t>（</w:t>
            </w:r>
            <w:r>
              <w:rPr>
                <w:rFonts w:hint="eastAsia" w:ascii="Times New Roman" w:eastAsiaTheme="minorEastAsia"/>
                <w:sz w:val="21"/>
                <w:szCs w:val="22"/>
                <w:lang w:val="en-US" w:eastAsia="zh-CN"/>
              </w:rPr>
              <w:t>CCF-A类顶级会议，人工智能领域三大旗舰会议之一</w:t>
            </w:r>
            <w:r>
              <w:rPr>
                <w:rFonts w:hint="eastAsia" w:ascii="Times New Roman" w:eastAsiaTheme="minorEastAsia"/>
                <w:sz w:val="21"/>
                <w:szCs w:val="22"/>
                <w:lang w:eastAsia="zh-CN"/>
              </w:rPr>
              <w:t>）</w:t>
            </w:r>
          </w:p>
          <w:p>
            <w:pPr>
              <w:pStyle w:val="2"/>
              <w:adjustRightInd w:val="0"/>
              <w:spacing w:after="50" w:line="240" w:lineRule="auto"/>
              <w:ind w:firstLine="0" w:firstLineChars="0"/>
              <w:outlineLvl w:val="1"/>
              <w:rPr>
                <w:rFonts w:ascii="Times New Roman" w:eastAsiaTheme="minorEastAsia"/>
                <w:sz w:val="21"/>
                <w:szCs w:val="22"/>
              </w:rPr>
            </w:pPr>
          </w:p>
        </w:tc>
        <w:tc>
          <w:tcPr>
            <w:tcW w:w="2434" w:type="dxa"/>
            <w:vAlign w:val="center"/>
          </w:tcPr>
          <w:p>
            <w:pPr>
              <w:pStyle w:val="2"/>
              <w:adjustRightInd w:val="0"/>
              <w:spacing w:after="50" w:line="240" w:lineRule="auto"/>
              <w:ind w:firstLine="0" w:firstLineChars="0"/>
              <w:outlineLvl w:val="1"/>
              <w:rPr>
                <w:rFonts w:ascii="Times New Roman" w:eastAsiaTheme="minorEastAsia"/>
                <w:sz w:val="21"/>
                <w:szCs w:val="22"/>
              </w:rPr>
            </w:pPr>
            <w:r>
              <w:rPr>
                <w:rFonts w:hint="eastAsia" w:ascii="Times New Roman" w:eastAsiaTheme="minorEastAsia"/>
                <w:sz w:val="21"/>
                <w:szCs w:val="22"/>
              </w:rPr>
              <w:t xml:space="preserve">Qiao Tang, </w:t>
            </w:r>
            <w:r>
              <w:rPr>
                <w:rFonts w:hint="eastAsia" w:ascii="Times New Roman" w:eastAsiaTheme="minorEastAsia"/>
                <w:b/>
                <w:bCs/>
                <w:sz w:val="21"/>
                <w:szCs w:val="22"/>
              </w:rPr>
              <w:t>Hong Xie</w:t>
            </w:r>
            <w:r>
              <w:rPr>
                <w:rFonts w:hint="eastAsia" w:ascii="Times New Roman" w:eastAsiaTheme="minorEastAsia"/>
                <w:sz w:val="21"/>
                <w:szCs w:val="22"/>
              </w:rPr>
              <w:t xml:space="preserve">, </w:t>
            </w:r>
            <w:r>
              <w:rPr>
                <w:rFonts w:hint="eastAsia" w:ascii="Times New Roman" w:eastAsiaTheme="minorEastAsia"/>
                <w:b/>
                <w:bCs/>
                <w:sz w:val="21"/>
                <w:szCs w:val="22"/>
              </w:rPr>
              <w:t>Yunni Xia,</w:t>
            </w:r>
            <w:r>
              <w:rPr>
                <w:rFonts w:hint="eastAsia" w:ascii="Times New Roman" w:eastAsiaTheme="minorEastAsia"/>
                <w:sz w:val="21"/>
                <w:szCs w:val="22"/>
              </w:rPr>
              <w:t xml:space="preserve"> Jia Lee, Qingsheng Zhu</w:t>
            </w:r>
          </w:p>
        </w:tc>
        <w:tc>
          <w:tcPr>
            <w:tcW w:w="2092" w:type="dxa"/>
            <w:vAlign w:val="center"/>
          </w:tcPr>
          <w:p>
            <w:pPr>
              <w:pStyle w:val="2"/>
              <w:adjustRightInd w:val="0"/>
              <w:spacing w:after="50" w:line="240" w:lineRule="auto"/>
              <w:ind w:firstLine="0" w:firstLineChars="0"/>
              <w:jc w:val="center"/>
              <w:outlineLvl w:val="1"/>
              <w:rPr>
                <w:rFonts w:hint="eastAsia" w:ascii="Times New Roman" w:eastAsiaTheme="minorEastAsia"/>
                <w:sz w:val="21"/>
                <w:szCs w:val="22"/>
              </w:rPr>
            </w:pPr>
            <w:r>
              <w:rPr>
                <w:rFonts w:hint="eastAsia" w:ascii="Times New Roman" w:eastAsiaTheme="minorEastAsia"/>
                <w:sz w:val="21"/>
                <w:szCs w:val="22"/>
              </w:rPr>
              <w:t>2021: 12182-12189</w:t>
            </w:r>
          </w:p>
          <w:p>
            <w:pPr>
              <w:pStyle w:val="2"/>
              <w:adjustRightInd w:val="0"/>
              <w:spacing w:after="50" w:line="240" w:lineRule="auto"/>
              <w:ind w:firstLine="0" w:firstLineChars="0"/>
              <w:jc w:val="center"/>
              <w:outlineLvl w:val="1"/>
              <w:rPr>
                <w:rFonts w:ascii="Times New Roman" w:eastAsiaTheme="minorEastAsia"/>
                <w:sz w:val="21"/>
                <w:szCs w:val="22"/>
              </w:rPr>
            </w:pPr>
          </w:p>
        </w:tc>
        <w:tc>
          <w:tcPr>
            <w:tcW w:w="794" w:type="dxa"/>
          </w:tcPr>
          <w:p>
            <w:pPr>
              <w:rPr>
                <w:rFonts w:hint="eastAsia" w:ascii="Times New Roman" w:hAnsi="Times New Roman" w:cs="Times New Roman" w:eastAsiaTheme="minorEastAsia"/>
                <w:lang w:eastAsia="zh-CN"/>
              </w:rPr>
            </w:pPr>
            <w:r>
              <w:rPr>
                <w:rFonts w:hint="eastAsia" w:ascii="Times New Roman" w:hAnsi="Times New Roman" w:cs="Times New Roman"/>
              </w:rPr>
              <w:t>2</w:t>
            </w:r>
            <w:r>
              <w:rPr>
                <w:rFonts w:ascii="Times New Roman" w:hAnsi="Times New Roman" w:cs="Times New Roman"/>
              </w:rPr>
              <w:t>0</w:t>
            </w:r>
            <w:r>
              <w:rPr>
                <w:rFonts w:hint="eastAsia" w:ascii="Times New Roman" w:hAnsi="Times New Roman" w:cs="Times New Roman"/>
                <w:lang w:val="en-US" w:eastAsia="zh-CN"/>
              </w:rPr>
              <w:t>21</w:t>
            </w:r>
            <w:r>
              <w:rPr>
                <w:rFonts w:ascii="Times New Roman" w:hAnsi="Times New Roman" w:cs="Times New Roman"/>
              </w:rPr>
              <w:t>.</w:t>
            </w:r>
            <w:r>
              <w:rPr>
                <w:rFonts w:hint="eastAsia" w:ascii="Times New Roman" w:hAnsi="Times New Roman" w:cs="Times New Roman"/>
                <w:lang w:val="en-US" w:eastAsia="zh-CN"/>
              </w:rPr>
              <w:t>7</w:t>
            </w:r>
          </w:p>
        </w:tc>
        <w:tc>
          <w:tcPr>
            <w:tcW w:w="794" w:type="dxa"/>
            <w:vAlign w:val="center"/>
          </w:tcPr>
          <w:p>
            <w:pPr>
              <w:pStyle w:val="2"/>
              <w:adjustRightInd w:val="0"/>
              <w:spacing w:after="50" w:line="240" w:lineRule="auto"/>
              <w:ind w:firstLine="0" w:firstLineChars="0"/>
              <w:jc w:val="center"/>
              <w:outlineLvl w:val="1"/>
              <w:rPr>
                <w:rFonts w:ascii="Times New Roman" w:eastAsiaTheme="minorEastAsia"/>
                <w:sz w:val="21"/>
                <w:szCs w:val="22"/>
              </w:rPr>
            </w:pPr>
            <w:r>
              <w:rPr>
                <w:rFonts w:hint="eastAsia" w:ascii="Times New Roman" w:eastAsiaTheme="minorEastAsia"/>
                <w:sz w:val="21"/>
                <w:szCs w:val="22"/>
              </w:rPr>
              <w:t>Qiao Tang</w:t>
            </w:r>
          </w:p>
        </w:tc>
        <w:tc>
          <w:tcPr>
            <w:tcW w:w="933" w:type="dxa"/>
            <w:vAlign w:val="center"/>
          </w:tcPr>
          <w:p>
            <w:pPr>
              <w:pStyle w:val="2"/>
              <w:adjustRightInd w:val="0"/>
              <w:spacing w:after="50" w:line="240" w:lineRule="auto"/>
              <w:ind w:firstLine="0" w:firstLineChars="0"/>
              <w:jc w:val="center"/>
              <w:outlineLvl w:val="1"/>
              <w:rPr>
                <w:rFonts w:hint="eastAsia" w:ascii="Times New Roman" w:eastAsiaTheme="minorEastAsia"/>
                <w:sz w:val="21"/>
                <w:szCs w:val="22"/>
                <w:lang w:eastAsia="zh-CN"/>
              </w:rPr>
            </w:pPr>
            <w:r>
              <w:rPr>
                <w:rFonts w:hint="eastAsia" w:ascii="Times New Roman" w:eastAsiaTheme="minorEastAsia"/>
                <w:sz w:val="21"/>
                <w:szCs w:val="22"/>
                <w:lang w:val="en-US" w:eastAsia="zh-CN"/>
              </w:rPr>
              <w:t>谢洪</w:t>
            </w:r>
          </w:p>
        </w:tc>
      </w:tr>
    </w:tbl>
    <w:p>
      <w:pPr>
        <w:pStyle w:val="2"/>
        <w:ind w:firstLine="0" w:firstLineChars="0"/>
        <w:jc w:val="center"/>
        <w:rPr>
          <w:rFonts w:ascii="宋体" w:hAnsi="宋体" w:cs="Courier"/>
          <w:b/>
          <w:kern w:val="0"/>
          <w:sz w:val="28"/>
          <w:szCs w:val="28"/>
        </w:rPr>
      </w:pPr>
      <w:r>
        <w:rPr>
          <w:rFonts w:hint="eastAsia" w:ascii="宋体" w:hAnsi="宋体" w:cs="Courier"/>
          <w:b/>
          <w:kern w:val="0"/>
          <w:sz w:val="28"/>
          <w:szCs w:val="28"/>
          <w:lang w:val="en-US" w:eastAsia="zh-CN"/>
        </w:rPr>
        <w:t>五、</w:t>
      </w:r>
      <w:r>
        <w:rPr>
          <w:rFonts w:ascii="宋体" w:hAnsi="宋体" w:cs="Courier"/>
          <w:b/>
          <w:kern w:val="0"/>
          <w:sz w:val="28"/>
          <w:szCs w:val="28"/>
        </w:rPr>
        <w:t>主要知识产权</w:t>
      </w:r>
      <w:r>
        <w:rPr>
          <w:rFonts w:hint="eastAsia" w:ascii="宋体" w:hAnsi="宋体" w:cs="Courier"/>
          <w:b/>
          <w:kern w:val="0"/>
          <w:sz w:val="28"/>
          <w:szCs w:val="28"/>
        </w:rPr>
        <w:t>证明</w:t>
      </w:r>
      <w:r>
        <w:rPr>
          <w:rFonts w:ascii="宋体" w:hAnsi="宋体" w:cs="Courier"/>
          <w:b/>
          <w:kern w:val="0"/>
          <w:sz w:val="28"/>
          <w:szCs w:val="28"/>
        </w:rPr>
        <w:t>目录</w:t>
      </w:r>
      <w:r>
        <w:rPr>
          <w:rFonts w:hint="eastAsia" w:ascii="宋体" w:hAnsi="宋体" w:cs="Courier"/>
          <w:b/>
          <w:kern w:val="0"/>
          <w:sz w:val="28"/>
          <w:szCs w:val="28"/>
        </w:rPr>
        <w:t>（</w:t>
      </w:r>
      <w:r>
        <w:rPr>
          <w:rFonts w:ascii="宋体" w:hAnsi="宋体" w:cs="Courier"/>
          <w:b/>
          <w:kern w:val="0"/>
          <w:sz w:val="28"/>
          <w:szCs w:val="28"/>
        </w:rPr>
        <w:t>限</w:t>
      </w:r>
      <w:r>
        <w:rPr>
          <w:rFonts w:hint="eastAsia" w:ascii="宋体" w:hAnsi="宋体" w:cs="Courier"/>
          <w:b/>
          <w:kern w:val="0"/>
          <w:sz w:val="28"/>
          <w:szCs w:val="28"/>
        </w:rPr>
        <w:t>10条）</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6"/>
        <w:gridCol w:w="3260"/>
        <w:gridCol w:w="992"/>
        <w:gridCol w:w="1276"/>
        <w:gridCol w:w="709"/>
        <w:gridCol w:w="1701"/>
        <w:gridCol w:w="2410"/>
        <w:gridCol w:w="1134"/>
        <w:gridCol w:w="11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6" w:type="dxa"/>
            <w:vAlign w:val="center"/>
          </w:tcPr>
          <w:p>
            <w:pPr>
              <w:pStyle w:val="2"/>
              <w:spacing w:line="240" w:lineRule="auto"/>
              <w:ind w:firstLine="0" w:firstLineChars="0"/>
              <w:jc w:val="center"/>
              <w:rPr>
                <w:rFonts w:ascii="宋体" w:hAnsi="宋体"/>
                <w:sz w:val="21"/>
                <w:szCs w:val="21"/>
              </w:rPr>
            </w:pPr>
            <w:r>
              <w:rPr>
                <w:rFonts w:ascii="宋体" w:hAnsi="宋体"/>
                <w:sz w:val="21"/>
                <w:szCs w:val="21"/>
              </w:rPr>
              <w:t>知识产权类别</w:t>
            </w:r>
          </w:p>
        </w:tc>
        <w:tc>
          <w:tcPr>
            <w:tcW w:w="3260" w:type="dxa"/>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知识产权具体</w:t>
            </w:r>
            <w:r>
              <w:rPr>
                <w:rFonts w:ascii="宋体" w:hAnsi="宋体"/>
                <w:sz w:val="21"/>
                <w:szCs w:val="21"/>
              </w:rPr>
              <w:t>名称</w:t>
            </w:r>
          </w:p>
        </w:tc>
        <w:tc>
          <w:tcPr>
            <w:tcW w:w="992" w:type="dxa"/>
            <w:vAlign w:val="center"/>
          </w:tcPr>
          <w:p>
            <w:pPr>
              <w:pStyle w:val="2"/>
              <w:spacing w:line="240" w:lineRule="auto"/>
              <w:ind w:firstLine="0" w:firstLineChars="0"/>
              <w:jc w:val="center"/>
              <w:rPr>
                <w:rFonts w:ascii="宋体" w:hAnsi="宋体"/>
                <w:sz w:val="21"/>
                <w:szCs w:val="21"/>
              </w:rPr>
            </w:pPr>
            <w:r>
              <w:rPr>
                <w:rFonts w:ascii="宋体" w:hAnsi="宋体"/>
                <w:sz w:val="21"/>
                <w:szCs w:val="21"/>
              </w:rPr>
              <w:t>国</w:t>
            </w:r>
            <w:r>
              <w:rPr>
                <w:rFonts w:hint="eastAsia" w:ascii="宋体" w:hAnsi="宋体"/>
                <w:sz w:val="21"/>
                <w:szCs w:val="21"/>
              </w:rPr>
              <w:t>家</w:t>
            </w:r>
          </w:p>
          <w:p>
            <w:pPr>
              <w:pStyle w:val="2"/>
              <w:spacing w:line="240" w:lineRule="auto"/>
              <w:ind w:firstLine="0" w:firstLineChars="0"/>
              <w:jc w:val="center"/>
              <w:rPr>
                <w:rFonts w:ascii="宋体" w:hAnsi="宋体"/>
                <w:sz w:val="21"/>
                <w:szCs w:val="21"/>
              </w:rPr>
            </w:pPr>
            <w:r>
              <w:rPr>
                <w:rFonts w:ascii="宋体" w:hAnsi="宋体"/>
                <w:sz w:val="21"/>
                <w:szCs w:val="21"/>
              </w:rPr>
              <w:t>（</w:t>
            </w:r>
            <w:r>
              <w:rPr>
                <w:rFonts w:hint="eastAsia" w:ascii="宋体" w:hAnsi="宋体"/>
                <w:sz w:val="21"/>
                <w:szCs w:val="21"/>
              </w:rPr>
              <w:t>地</w:t>
            </w:r>
            <w:r>
              <w:rPr>
                <w:rFonts w:ascii="宋体" w:hAnsi="宋体"/>
                <w:sz w:val="21"/>
                <w:szCs w:val="21"/>
              </w:rPr>
              <w:t>区）</w:t>
            </w:r>
          </w:p>
        </w:tc>
        <w:tc>
          <w:tcPr>
            <w:tcW w:w="1276" w:type="dxa"/>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授权号</w:t>
            </w:r>
          </w:p>
        </w:tc>
        <w:tc>
          <w:tcPr>
            <w:tcW w:w="709" w:type="dxa"/>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授权日期</w:t>
            </w:r>
          </w:p>
        </w:tc>
        <w:tc>
          <w:tcPr>
            <w:tcW w:w="1701" w:type="dxa"/>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证书编号</w:t>
            </w:r>
          </w:p>
        </w:tc>
        <w:tc>
          <w:tcPr>
            <w:tcW w:w="2410" w:type="dxa"/>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权利人</w:t>
            </w:r>
          </w:p>
        </w:tc>
        <w:tc>
          <w:tcPr>
            <w:tcW w:w="1134" w:type="dxa"/>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发明人</w:t>
            </w:r>
          </w:p>
        </w:tc>
        <w:tc>
          <w:tcPr>
            <w:tcW w:w="1134" w:type="dxa"/>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专利有效状态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6" w:type="dxa"/>
          </w:tcPr>
          <w:p>
            <w:pPr>
              <w:pStyle w:val="2"/>
              <w:spacing w:line="240" w:lineRule="auto"/>
              <w:ind w:firstLine="0" w:firstLineChars="0"/>
              <w:jc w:val="left"/>
              <w:rPr>
                <w:rFonts w:ascii="宋体" w:hAnsi="宋体"/>
                <w:sz w:val="21"/>
                <w:szCs w:val="21"/>
              </w:rPr>
            </w:pPr>
            <w:r>
              <w:rPr>
                <w:rFonts w:hint="eastAsia" w:ascii="宋体" w:hAnsi="宋体"/>
                <w:sz w:val="21"/>
                <w:szCs w:val="21"/>
              </w:rPr>
              <w:t>发明专利</w:t>
            </w:r>
          </w:p>
        </w:tc>
        <w:tc>
          <w:tcPr>
            <w:tcW w:w="3260" w:type="dxa"/>
          </w:tcPr>
          <w:p>
            <w:pPr>
              <w:pStyle w:val="2"/>
              <w:spacing w:line="240" w:lineRule="auto"/>
              <w:ind w:firstLine="0" w:firstLineChars="0"/>
              <w:jc w:val="left"/>
              <w:rPr>
                <w:rFonts w:ascii="宋体" w:hAnsi="宋体"/>
                <w:sz w:val="21"/>
                <w:szCs w:val="21"/>
              </w:rPr>
            </w:pPr>
            <w:r>
              <w:rPr>
                <w:rFonts w:hint="eastAsia" w:ascii="宋体" w:hAnsi="宋体"/>
                <w:sz w:val="21"/>
                <w:szCs w:val="21"/>
              </w:rPr>
              <w:t>一种面向性能的云数据中心轮休方法、装置和系统</w:t>
            </w:r>
          </w:p>
        </w:tc>
        <w:tc>
          <w:tcPr>
            <w:tcW w:w="992" w:type="dxa"/>
          </w:tcPr>
          <w:p>
            <w:pPr>
              <w:pStyle w:val="2"/>
              <w:spacing w:line="240" w:lineRule="auto"/>
              <w:ind w:firstLine="0" w:firstLineChars="0"/>
              <w:jc w:val="left"/>
              <w:rPr>
                <w:rFonts w:ascii="宋体" w:hAnsi="宋体"/>
                <w:sz w:val="21"/>
                <w:szCs w:val="21"/>
              </w:rPr>
            </w:pPr>
            <w:r>
              <w:rPr>
                <w:rFonts w:hint="eastAsia" w:ascii="宋体" w:hAnsi="宋体"/>
                <w:sz w:val="21"/>
                <w:szCs w:val="21"/>
              </w:rPr>
              <w:t>中国</w:t>
            </w:r>
          </w:p>
        </w:tc>
        <w:tc>
          <w:tcPr>
            <w:tcW w:w="1276" w:type="dxa"/>
          </w:tcPr>
          <w:p>
            <w:pPr>
              <w:pStyle w:val="2"/>
              <w:spacing w:line="240" w:lineRule="auto"/>
              <w:ind w:firstLine="0" w:firstLineChars="0"/>
              <w:jc w:val="left"/>
              <w:rPr>
                <w:rFonts w:ascii="宋体" w:hAnsi="宋体"/>
                <w:sz w:val="21"/>
                <w:szCs w:val="21"/>
              </w:rPr>
            </w:pPr>
            <w:r>
              <w:rPr>
                <w:rFonts w:hint="eastAsia" w:ascii="宋体" w:hAnsi="宋体"/>
                <w:sz w:val="21"/>
                <w:szCs w:val="21"/>
              </w:rPr>
              <w:t>ZL201510603193.4</w:t>
            </w:r>
          </w:p>
        </w:tc>
        <w:tc>
          <w:tcPr>
            <w:tcW w:w="709" w:type="dxa"/>
          </w:tcPr>
          <w:p>
            <w:pPr>
              <w:pStyle w:val="2"/>
              <w:spacing w:line="240" w:lineRule="auto"/>
              <w:ind w:firstLine="0" w:firstLineChars="0"/>
              <w:jc w:val="left"/>
              <w:rPr>
                <w:rFonts w:ascii="宋体" w:hAnsi="宋体"/>
                <w:sz w:val="21"/>
                <w:szCs w:val="21"/>
              </w:rPr>
            </w:pPr>
            <w:r>
              <w:rPr>
                <w:rFonts w:hint="eastAsia" w:ascii="宋体" w:hAnsi="宋体"/>
                <w:sz w:val="21"/>
                <w:szCs w:val="21"/>
              </w:rPr>
              <w:t>2020-12-04</w:t>
            </w:r>
          </w:p>
        </w:tc>
        <w:tc>
          <w:tcPr>
            <w:tcW w:w="1701" w:type="dxa"/>
          </w:tcPr>
          <w:p>
            <w:pPr>
              <w:pStyle w:val="2"/>
              <w:spacing w:line="240" w:lineRule="auto"/>
              <w:ind w:firstLine="0" w:firstLineChars="0"/>
              <w:jc w:val="left"/>
              <w:rPr>
                <w:rFonts w:hint="default" w:ascii="宋体" w:hAnsi="宋体" w:eastAsia="宋体"/>
                <w:sz w:val="21"/>
                <w:szCs w:val="21"/>
                <w:lang w:val="en-US" w:eastAsia="zh-CN"/>
              </w:rPr>
            </w:pPr>
            <w:r>
              <w:rPr>
                <w:rFonts w:hint="eastAsia" w:ascii="宋体" w:hAnsi="宋体"/>
                <w:sz w:val="21"/>
                <w:szCs w:val="21"/>
                <w:lang w:val="en-US" w:eastAsia="zh-CN"/>
              </w:rPr>
              <w:t>3346931</w:t>
            </w:r>
          </w:p>
        </w:tc>
        <w:tc>
          <w:tcPr>
            <w:tcW w:w="2410" w:type="dxa"/>
          </w:tcPr>
          <w:p>
            <w:pPr>
              <w:pStyle w:val="2"/>
              <w:spacing w:line="240" w:lineRule="auto"/>
              <w:ind w:firstLine="0" w:firstLineChars="0"/>
              <w:jc w:val="left"/>
              <w:rPr>
                <w:rFonts w:hint="eastAsia" w:ascii="宋体" w:hAnsi="宋体" w:eastAsia="宋体"/>
                <w:sz w:val="21"/>
                <w:szCs w:val="21"/>
                <w:lang w:eastAsia="zh-CN"/>
              </w:rPr>
            </w:pPr>
            <w:r>
              <w:rPr>
                <w:rFonts w:hint="eastAsia" w:ascii="宋体" w:hAnsi="宋体"/>
                <w:sz w:val="21"/>
                <w:szCs w:val="21"/>
                <w:lang w:val="en-US" w:eastAsia="zh-CN"/>
              </w:rPr>
              <w:t>重庆大学</w:t>
            </w:r>
          </w:p>
        </w:tc>
        <w:tc>
          <w:tcPr>
            <w:tcW w:w="1134" w:type="dxa"/>
          </w:tcPr>
          <w:p>
            <w:pPr>
              <w:pStyle w:val="2"/>
              <w:spacing w:line="240" w:lineRule="auto"/>
              <w:ind w:firstLine="0" w:firstLineChars="0"/>
              <w:jc w:val="left"/>
              <w:rPr>
                <w:rFonts w:ascii="宋体" w:hAnsi="宋体"/>
                <w:sz w:val="21"/>
                <w:szCs w:val="21"/>
              </w:rPr>
            </w:pPr>
            <w:r>
              <w:rPr>
                <w:rFonts w:hint="eastAsia" w:ascii="宋体" w:hAnsi="宋体"/>
                <w:sz w:val="21"/>
                <w:szCs w:val="21"/>
              </w:rPr>
              <w:t>夏云霓</w:t>
            </w:r>
            <w:r>
              <w:rPr>
                <w:rFonts w:hint="eastAsia" w:ascii="宋体" w:hAnsi="宋体"/>
                <w:sz w:val="21"/>
                <w:szCs w:val="21"/>
                <w:lang w:eastAsia="zh-CN"/>
              </w:rPr>
              <w:t>，</w:t>
            </w:r>
            <w:r>
              <w:rPr>
                <w:rFonts w:hint="eastAsia" w:ascii="宋体" w:hAnsi="宋体"/>
                <w:sz w:val="21"/>
                <w:szCs w:val="21"/>
              </w:rPr>
              <w:t>郭坤垠</w:t>
            </w:r>
            <w:r>
              <w:rPr>
                <w:rFonts w:hint="eastAsia" w:ascii="宋体" w:hAnsi="宋体"/>
                <w:sz w:val="21"/>
                <w:szCs w:val="21"/>
                <w:lang w:eastAsia="zh-CN"/>
              </w:rPr>
              <w:t>，</w:t>
            </w:r>
            <w:r>
              <w:rPr>
                <w:rFonts w:hint="eastAsia" w:ascii="宋体" w:hAnsi="宋体"/>
                <w:sz w:val="21"/>
                <w:szCs w:val="21"/>
              </w:rPr>
              <w:t>罗辛</w:t>
            </w:r>
            <w:r>
              <w:rPr>
                <w:rFonts w:hint="eastAsia" w:ascii="宋体" w:hAnsi="宋体"/>
                <w:sz w:val="21"/>
                <w:szCs w:val="21"/>
                <w:lang w:eastAsia="zh-CN"/>
              </w:rPr>
              <w:t>，</w:t>
            </w:r>
            <w:r>
              <w:rPr>
                <w:rFonts w:hint="eastAsia" w:ascii="宋体" w:hAnsi="宋体"/>
                <w:sz w:val="21"/>
                <w:szCs w:val="21"/>
              </w:rPr>
              <w:t>俞可</w:t>
            </w:r>
            <w:r>
              <w:rPr>
                <w:rFonts w:hint="eastAsia" w:ascii="宋体" w:hAnsi="宋体"/>
                <w:sz w:val="21"/>
                <w:szCs w:val="21"/>
                <w:lang w:eastAsia="zh-CN"/>
              </w:rPr>
              <w:t>，</w:t>
            </w:r>
            <w:r>
              <w:rPr>
                <w:rFonts w:hint="eastAsia" w:ascii="宋体" w:hAnsi="宋体"/>
                <w:sz w:val="21"/>
                <w:szCs w:val="21"/>
              </w:rPr>
              <w:t>朱庆生</w:t>
            </w:r>
          </w:p>
        </w:tc>
        <w:tc>
          <w:tcPr>
            <w:tcW w:w="1134" w:type="dxa"/>
          </w:tcPr>
          <w:p>
            <w:pPr>
              <w:pStyle w:val="2"/>
              <w:spacing w:line="240" w:lineRule="auto"/>
              <w:ind w:firstLine="0" w:firstLineChars="0"/>
              <w:jc w:val="left"/>
              <w:rPr>
                <w:rFonts w:ascii="宋体" w:hAnsi="宋体" w:cs="Arial"/>
                <w:color w:val="FF0000"/>
                <w:kern w:val="0"/>
                <w:sz w:val="21"/>
                <w:szCs w:val="21"/>
              </w:rPr>
            </w:pPr>
            <w:r>
              <w:rPr>
                <w:rFonts w:hint="eastAsia" w:ascii="宋体" w:hAnsi="宋体" w:cs="Arial"/>
                <w:color w:val="FF0000"/>
                <w:kern w:val="0"/>
                <w:sz w:val="21"/>
                <w:szCs w:val="21"/>
              </w:rPr>
              <w:t>专利权有效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6" w:type="dxa"/>
          </w:tcPr>
          <w:p>
            <w:pPr>
              <w:pStyle w:val="2"/>
              <w:spacing w:line="240" w:lineRule="auto"/>
              <w:ind w:firstLine="0" w:firstLineChars="0"/>
              <w:jc w:val="left"/>
              <w:rPr>
                <w:rFonts w:ascii="宋体" w:hAnsi="宋体"/>
                <w:sz w:val="21"/>
                <w:szCs w:val="21"/>
              </w:rPr>
            </w:pPr>
            <w:r>
              <w:rPr>
                <w:rFonts w:hint="eastAsia" w:ascii="宋体" w:hAnsi="宋体"/>
                <w:sz w:val="21"/>
                <w:szCs w:val="21"/>
              </w:rPr>
              <w:t>发明专利</w:t>
            </w:r>
          </w:p>
        </w:tc>
        <w:tc>
          <w:tcPr>
            <w:tcW w:w="3260" w:type="dxa"/>
          </w:tcPr>
          <w:p>
            <w:pPr>
              <w:pStyle w:val="2"/>
              <w:spacing w:line="240" w:lineRule="auto"/>
              <w:ind w:firstLine="0" w:firstLineChars="0"/>
              <w:jc w:val="left"/>
              <w:rPr>
                <w:rFonts w:ascii="宋体" w:hAnsi="宋体"/>
                <w:sz w:val="21"/>
                <w:szCs w:val="21"/>
              </w:rPr>
            </w:pPr>
            <w:r>
              <w:rPr>
                <w:rFonts w:hint="eastAsia" w:ascii="宋体" w:hAnsi="宋体"/>
                <w:sz w:val="21"/>
                <w:szCs w:val="21"/>
              </w:rPr>
              <w:t>考虑云平台主机性能衰减的任务分配方法、装置和系统</w:t>
            </w:r>
          </w:p>
        </w:tc>
        <w:tc>
          <w:tcPr>
            <w:tcW w:w="992" w:type="dxa"/>
          </w:tcPr>
          <w:p>
            <w:pPr>
              <w:pStyle w:val="2"/>
              <w:spacing w:line="240" w:lineRule="auto"/>
              <w:ind w:firstLine="0" w:firstLineChars="0"/>
              <w:jc w:val="left"/>
              <w:rPr>
                <w:rFonts w:ascii="宋体" w:hAnsi="宋体"/>
                <w:sz w:val="21"/>
                <w:szCs w:val="21"/>
              </w:rPr>
            </w:pPr>
            <w:r>
              <w:rPr>
                <w:rFonts w:hint="eastAsia" w:ascii="宋体" w:hAnsi="宋体"/>
                <w:sz w:val="21"/>
                <w:szCs w:val="21"/>
              </w:rPr>
              <w:t>中国</w:t>
            </w:r>
          </w:p>
        </w:tc>
        <w:tc>
          <w:tcPr>
            <w:tcW w:w="1276" w:type="dxa"/>
          </w:tcPr>
          <w:p>
            <w:pPr>
              <w:pStyle w:val="2"/>
              <w:spacing w:line="240" w:lineRule="auto"/>
              <w:ind w:firstLine="0" w:firstLineChars="0"/>
              <w:jc w:val="left"/>
              <w:rPr>
                <w:rFonts w:ascii="宋体" w:hAnsi="宋体"/>
                <w:sz w:val="21"/>
                <w:szCs w:val="21"/>
              </w:rPr>
            </w:pPr>
            <w:r>
              <w:rPr>
                <w:rFonts w:hint="eastAsia" w:ascii="宋体" w:hAnsi="宋体"/>
                <w:sz w:val="21"/>
                <w:szCs w:val="21"/>
              </w:rPr>
              <w:t>ZL201610512166.0</w:t>
            </w:r>
          </w:p>
        </w:tc>
        <w:tc>
          <w:tcPr>
            <w:tcW w:w="709" w:type="dxa"/>
          </w:tcPr>
          <w:p>
            <w:pPr>
              <w:pStyle w:val="2"/>
              <w:spacing w:line="240" w:lineRule="auto"/>
              <w:ind w:firstLine="0" w:firstLineChars="0"/>
              <w:jc w:val="left"/>
              <w:rPr>
                <w:rFonts w:ascii="宋体" w:hAnsi="宋体"/>
                <w:sz w:val="21"/>
                <w:szCs w:val="21"/>
              </w:rPr>
            </w:pPr>
            <w:r>
              <w:rPr>
                <w:rFonts w:hint="eastAsia" w:ascii="宋体" w:hAnsi="宋体"/>
                <w:sz w:val="21"/>
                <w:szCs w:val="21"/>
              </w:rPr>
              <w:t>2019-04-23</w:t>
            </w:r>
          </w:p>
        </w:tc>
        <w:tc>
          <w:tcPr>
            <w:tcW w:w="1701" w:type="dxa"/>
          </w:tcPr>
          <w:p>
            <w:pPr>
              <w:pStyle w:val="2"/>
              <w:spacing w:line="240" w:lineRule="auto"/>
              <w:ind w:firstLine="0" w:firstLineChars="0"/>
              <w:jc w:val="left"/>
              <w:rPr>
                <w:rFonts w:hint="default" w:ascii="宋体" w:hAnsi="宋体" w:eastAsia="宋体"/>
                <w:sz w:val="21"/>
                <w:szCs w:val="21"/>
                <w:lang w:val="en-US" w:eastAsia="zh-CN"/>
              </w:rPr>
            </w:pPr>
            <w:r>
              <w:rPr>
                <w:rFonts w:hint="eastAsia" w:ascii="宋体" w:hAnsi="宋体"/>
                <w:sz w:val="21"/>
                <w:szCs w:val="21"/>
                <w:lang w:val="en-US" w:eastAsia="zh-CN"/>
              </w:rPr>
              <w:t>3346475</w:t>
            </w:r>
          </w:p>
        </w:tc>
        <w:tc>
          <w:tcPr>
            <w:tcW w:w="2410" w:type="dxa"/>
          </w:tcPr>
          <w:p>
            <w:pPr>
              <w:pStyle w:val="2"/>
              <w:spacing w:line="240" w:lineRule="auto"/>
              <w:ind w:firstLine="0" w:firstLineChars="0"/>
              <w:jc w:val="left"/>
              <w:rPr>
                <w:rFonts w:hint="eastAsia" w:ascii="宋体" w:hAnsi="宋体" w:eastAsia="宋体"/>
                <w:sz w:val="21"/>
                <w:szCs w:val="21"/>
                <w:lang w:eastAsia="zh-CN"/>
              </w:rPr>
            </w:pPr>
            <w:r>
              <w:rPr>
                <w:rFonts w:hint="eastAsia" w:ascii="宋体" w:hAnsi="宋体"/>
                <w:sz w:val="21"/>
                <w:szCs w:val="21"/>
                <w:lang w:val="en-US" w:eastAsia="zh-CN"/>
              </w:rPr>
              <w:t>重庆大学</w:t>
            </w:r>
          </w:p>
        </w:tc>
        <w:tc>
          <w:tcPr>
            <w:tcW w:w="1134" w:type="dxa"/>
          </w:tcPr>
          <w:p>
            <w:pPr>
              <w:pStyle w:val="2"/>
              <w:spacing w:line="240" w:lineRule="auto"/>
              <w:ind w:firstLine="0" w:firstLineChars="0"/>
              <w:jc w:val="left"/>
              <w:rPr>
                <w:rFonts w:ascii="宋体" w:hAnsi="宋体"/>
                <w:sz w:val="21"/>
                <w:szCs w:val="21"/>
              </w:rPr>
            </w:pPr>
            <w:r>
              <w:rPr>
                <w:rFonts w:hint="eastAsia" w:ascii="宋体" w:hAnsi="宋体"/>
                <w:sz w:val="21"/>
                <w:szCs w:val="21"/>
              </w:rPr>
              <w:t>夏云霓,郭坤银,罗辛,李蔚凌,王元斗,吴全旺,杨瑞龙</w:t>
            </w:r>
          </w:p>
        </w:tc>
        <w:tc>
          <w:tcPr>
            <w:tcW w:w="1134" w:type="dxa"/>
          </w:tcPr>
          <w:p>
            <w:pPr>
              <w:pStyle w:val="2"/>
              <w:spacing w:line="240" w:lineRule="auto"/>
              <w:ind w:firstLine="0" w:firstLineChars="0"/>
              <w:jc w:val="left"/>
              <w:rPr>
                <w:rFonts w:ascii="宋体" w:hAnsi="宋体"/>
                <w:color w:val="FF0000"/>
                <w:sz w:val="21"/>
                <w:szCs w:val="21"/>
              </w:rPr>
            </w:pPr>
            <w:r>
              <w:rPr>
                <w:rFonts w:hint="eastAsia" w:ascii="宋体" w:hAnsi="宋体" w:cs="Arial"/>
                <w:color w:val="FF0000"/>
                <w:kern w:val="0"/>
                <w:sz w:val="21"/>
                <w:szCs w:val="21"/>
              </w:rPr>
              <w:t>专利权有效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6" w:type="dxa"/>
          </w:tcPr>
          <w:p>
            <w:pPr>
              <w:pStyle w:val="2"/>
              <w:spacing w:line="240" w:lineRule="auto"/>
              <w:ind w:firstLine="0" w:firstLineChars="0"/>
              <w:jc w:val="left"/>
              <w:rPr>
                <w:rFonts w:hint="eastAsia" w:ascii="宋体" w:hAnsi="宋体" w:eastAsia="宋体"/>
                <w:sz w:val="21"/>
                <w:szCs w:val="21"/>
                <w:lang w:val="en-US" w:eastAsia="zh-CN"/>
              </w:rPr>
            </w:pPr>
            <w:r>
              <w:rPr>
                <w:rFonts w:hint="eastAsia" w:ascii="宋体" w:hAnsi="宋体"/>
                <w:sz w:val="21"/>
                <w:szCs w:val="21"/>
                <w:lang w:val="en-US" w:eastAsia="zh-CN"/>
              </w:rPr>
              <w:t>发明专利</w:t>
            </w:r>
          </w:p>
        </w:tc>
        <w:tc>
          <w:tcPr>
            <w:tcW w:w="3260" w:type="dxa"/>
          </w:tcPr>
          <w:p>
            <w:pPr>
              <w:pStyle w:val="2"/>
              <w:spacing w:line="240" w:lineRule="auto"/>
              <w:ind w:firstLine="0" w:firstLineChars="0"/>
              <w:jc w:val="left"/>
              <w:rPr>
                <w:rFonts w:ascii="宋体" w:hAnsi="宋体"/>
                <w:sz w:val="21"/>
                <w:szCs w:val="21"/>
              </w:rPr>
            </w:pPr>
            <w:r>
              <w:rPr>
                <w:rFonts w:hint="eastAsia" w:ascii="宋体" w:hAnsi="宋体"/>
                <w:sz w:val="21"/>
                <w:szCs w:val="21"/>
              </w:rPr>
              <w:t>一种云数据中心主机检查点设置的方法、装置和系统</w:t>
            </w:r>
          </w:p>
        </w:tc>
        <w:tc>
          <w:tcPr>
            <w:tcW w:w="992" w:type="dxa"/>
          </w:tcPr>
          <w:p>
            <w:pPr>
              <w:pStyle w:val="2"/>
              <w:spacing w:line="240" w:lineRule="auto"/>
              <w:ind w:firstLine="0" w:firstLineChars="0"/>
              <w:jc w:val="left"/>
              <w:rPr>
                <w:rFonts w:hint="eastAsia" w:ascii="宋体" w:hAnsi="宋体" w:eastAsia="宋体"/>
                <w:sz w:val="21"/>
                <w:szCs w:val="21"/>
                <w:lang w:val="en-US" w:eastAsia="zh-CN"/>
              </w:rPr>
            </w:pPr>
            <w:r>
              <w:rPr>
                <w:rFonts w:hint="eastAsia" w:ascii="宋体" w:hAnsi="宋体"/>
                <w:sz w:val="21"/>
                <w:szCs w:val="21"/>
                <w:lang w:val="en-US" w:eastAsia="zh-CN"/>
              </w:rPr>
              <w:t>中国</w:t>
            </w:r>
          </w:p>
        </w:tc>
        <w:tc>
          <w:tcPr>
            <w:tcW w:w="1276" w:type="dxa"/>
          </w:tcPr>
          <w:p>
            <w:pPr>
              <w:pStyle w:val="2"/>
              <w:spacing w:line="240" w:lineRule="auto"/>
              <w:ind w:firstLine="0" w:firstLineChars="0"/>
              <w:jc w:val="left"/>
              <w:rPr>
                <w:rFonts w:ascii="宋体" w:hAnsi="宋体"/>
                <w:sz w:val="21"/>
                <w:szCs w:val="21"/>
              </w:rPr>
            </w:pPr>
            <w:r>
              <w:rPr>
                <w:rFonts w:hint="eastAsia" w:ascii="宋体" w:hAnsi="宋体"/>
                <w:sz w:val="21"/>
                <w:szCs w:val="21"/>
              </w:rPr>
              <w:t>ZL201510602543.5</w:t>
            </w:r>
          </w:p>
        </w:tc>
        <w:tc>
          <w:tcPr>
            <w:tcW w:w="709" w:type="dxa"/>
          </w:tcPr>
          <w:p>
            <w:pPr>
              <w:pStyle w:val="2"/>
              <w:spacing w:line="240" w:lineRule="auto"/>
              <w:ind w:firstLine="0" w:firstLineChars="0"/>
              <w:jc w:val="left"/>
              <w:rPr>
                <w:rFonts w:ascii="宋体" w:hAnsi="宋体"/>
                <w:sz w:val="21"/>
                <w:szCs w:val="21"/>
              </w:rPr>
            </w:pPr>
            <w:r>
              <w:rPr>
                <w:rFonts w:hint="eastAsia" w:ascii="宋体" w:hAnsi="宋体"/>
                <w:sz w:val="21"/>
                <w:szCs w:val="21"/>
              </w:rPr>
              <w:t>2018-10-26</w:t>
            </w:r>
          </w:p>
        </w:tc>
        <w:tc>
          <w:tcPr>
            <w:tcW w:w="1701" w:type="dxa"/>
          </w:tcPr>
          <w:p>
            <w:pPr>
              <w:pStyle w:val="2"/>
              <w:spacing w:line="240" w:lineRule="auto"/>
              <w:ind w:firstLine="0" w:firstLineChars="0"/>
              <w:jc w:val="left"/>
              <w:rPr>
                <w:rFonts w:hint="default" w:ascii="宋体" w:hAnsi="宋体" w:eastAsia="宋体"/>
                <w:sz w:val="21"/>
                <w:szCs w:val="21"/>
                <w:lang w:val="en-US" w:eastAsia="zh-CN"/>
              </w:rPr>
            </w:pPr>
            <w:r>
              <w:rPr>
                <w:rFonts w:hint="eastAsia" w:ascii="宋体" w:hAnsi="宋体"/>
                <w:sz w:val="21"/>
                <w:szCs w:val="21"/>
                <w:lang w:val="en-US" w:eastAsia="zh-CN"/>
              </w:rPr>
              <w:t>3124958</w:t>
            </w:r>
          </w:p>
        </w:tc>
        <w:tc>
          <w:tcPr>
            <w:tcW w:w="2410" w:type="dxa"/>
          </w:tcPr>
          <w:p>
            <w:pPr>
              <w:pStyle w:val="2"/>
              <w:spacing w:line="240" w:lineRule="auto"/>
              <w:ind w:firstLine="0" w:firstLineChars="0"/>
              <w:jc w:val="left"/>
              <w:rPr>
                <w:rFonts w:hint="eastAsia" w:ascii="宋体" w:hAnsi="宋体" w:eastAsia="宋体"/>
                <w:sz w:val="21"/>
                <w:szCs w:val="21"/>
                <w:lang w:val="en-US" w:eastAsia="zh-CN"/>
              </w:rPr>
            </w:pPr>
            <w:r>
              <w:rPr>
                <w:rFonts w:hint="eastAsia" w:ascii="宋体" w:hAnsi="宋体"/>
                <w:sz w:val="21"/>
                <w:szCs w:val="21"/>
                <w:lang w:val="en-US" w:eastAsia="zh-CN"/>
              </w:rPr>
              <w:t>重庆大学</w:t>
            </w:r>
          </w:p>
        </w:tc>
        <w:tc>
          <w:tcPr>
            <w:tcW w:w="1134" w:type="dxa"/>
          </w:tcPr>
          <w:p>
            <w:pPr>
              <w:pStyle w:val="2"/>
              <w:spacing w:line="240" w:lineRule="auto"/>
              <w:ind w:firstLine="0" w:firstLineChars="0"/>
              <w:jc w:val="left"/>
              <w:rPr>
                <w:rFonts w:ascii="宋体" w:hAnsi="宋体"/>
                <w:sz w:val="21"/>
                <w:szCs w:val="21"/>
              </w:rPr>
            </w:pPr>
            <w:r>
              <w:rPr>
                <w:rFonts w:hint="eastAsia" w:ascii="宋体" w:hAnsi="宋体"/>
                <w:sz w:val="21"/>
                <w:szCs w:val="21"/>
              </w:rPr>
              <w:t>李蔚凌,夏云霓,郭坤银,张余,任灏,王璐玥</w:t>
            </w:r>
          </w:p>
        </w:tc>
        <w:tc>
          <w:tcPr>
            <w:tcW w:w="1134" w:type="dxa"/>
          </w:tcPr>
          <w:p>
            <w:pPr>
              <w:pStyle w:val="2"/>
              <w:spacing w:line="240" w:lineRule="auto"/>
              <w:ind w:firstLine="0" w:firstLineChars="0"/>
              <w:jc w:val="left"/>
              <w:rPr>
                <w:rFonts w:ascii="宋体" w:hAnsi="宋体"/>
                <w:sz w:val="21"/>
                <w:szCs w:val="21"/>
              </w:rPr>
            </w:pPr>
            <w:r>
              <w:rPr>
                <w:rFonts w:hint="eastAsia" w:ascii="宋体" w:hAnsi="宋体" w:cs="Arial"/>
                <w:color w:val="FF0000"/>
                <w:kern w:val="0"/>
                <w:sz w:val="21"/>
                <w:szCs w:val="21"/>
              </w:rPr>
              <w:t>专利权有效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6" w:type="dxa"/>
          </w:tcPr>
          <w:p>
            <w:pPr>
              <w:pStyle w:val="2"/>
              <w:spacing w:line="240" w:lineRule="auto"/>
              <w:ind w:firstLine="0" w:firstLineChars="0"/>
              <w:jc w:val="left"/>
              <w:rPr>
                <w:rFonts w:hint="eastAsia" w:ascii="宋体" w:hAnsi="宋体" w:eastAsia="宋体"/>
                <w:sz w:val="21"/>
                <w:szCs w:val="21"/>
                <w:lang w:val="en-US" w:eastAsia="zh-CN"/>
              </w:rPr>
            </w:pPr>
            <w:r>
              <w:rPr>
                <w:rFonts w:hint="eastAsia" w:ascii="宋体" w:hAnsi="宋体"/>
                <w:sz w:val="21"/>
                <w:szCs w:val="21"/>
                <w:lang w:val="en-US" w:eastAsia="zh-CN"/>
              </w:rPr>
              <w:t>发明专利</w:t>
            </w:r>
          </w:p>
        </w:tc>
        <w:tc>
          <w:tcPr>
            <w:tcW w:w="3260" w:type="dxa"/>
          </w:tcPr>
          <w:p>
            <w:pPr>
              <w:pStyle w:val="2"/>
              <w:spacing w:line="240" w:lineRule="auto"/>
              <w:ind w:firstLine="0" w:firstLineChars="0"/>
              <w:jc w:val="left"/>
              <w:rPr>
                <w:rFonts w:ascii="宋体" w:hAnsi="宋体"/>
                <w:sz w:val="21"/>
                <w:szCs w:val="21"/>
              </w:rPr>
            </w:pPr>
            <w:r>
              <w:rPr>
                <w:rFonts w:hint="eastAsia" w:ascii="宋体" w:hAnsi="宋体"/>
                <w:sz w:val="21"/>
                <w:szCs w:val="21"/>
              </w:rPr>
              <w:t>一种食品电子溯源数据自动上报终端系统</w:t>
            </w:r>
          </w:p>
        </w:tc>
        <w:tc>
          <w:tcPr>
            <w:tcW w:w="992" w:type="dxa"/>
          </w:tcPr>
          <w:p>
            <w:pPr>
              <w:pStyle w:val="2"/>
              <w:spacing w:line="240" w:lineRule="auto"/>
              <w:ind w:firstLine="0" w:firstLineChars="0"/>
              <w:jc w:val="left"/>
              <w:rPr>
                <w:rFonts w:hint="eastAsia" w:ascii="宋体" w:hAnsi="宋体" w:eastAsia="宋体"/>
                <w:sz w:val="21"/>
                <w:szCs w:val="21"/>
                <w:lang w:val="en-US" w:eastAsia="zh-CN"/>
              </w:rPr>
            </w:pPr>
            <w:r>
              <w:rPr>
                <w:rFonts w:hint="eastAsia" w:ascii="宋体" w:hAnsi="宋体"/>
                <w:sz w:val="21"/>
                <w:szCs w:val="21"/>
                <w:lang w:val="en-US" w:eastAsia="zh-CN"/>
              </w:rPr>
              <w:t>中国</w:t>
            </w:r>
          </w:p>
        </w:tc>
        <w:tc>
          <w:tcPr>
            <w:tcW w:w="1276" w:type="dxa"/>
          </w:tcPr>
          <w:p>
            <w:pPr>
              <w:pStyle w:val="2"/>
              <w:spacing w:line="240" w:lineRule="auto"/>
              <w:ind w:firstLine="0" w:firstLineChars="0"/>
              <w:jc w:val="left"/>
              <w:rPr>
                <w:rFonts w:hint="default" w:ascii="宋体" w:hAnsi="宋体" w:eastAsia="宋体"/>
                <w:sz w:val="21"/>
                <w:szCs w:val="21"/>
                <w:lang w:val="en-US" w:eastAsia="zh-CN"/>
              </w:rPr>
            </w:pPr>
            <w:r>
              <w:rPr>
                <w:rFonts w:hint="eastAsia" w:ascii="宋体" w:hAnsi="宋体"/>
                <w:sz w:val="21"/>
                <w:szCs w:val="21"/>
                <w:lang w:val="en-US" w:eastAsia="zh-CN"/>
              </w:rPr>
              <w:t>ZL201611125736.7</w:t>
            </w:r>
          </w:p>
        </w:tc>
        <w:tc>
          <w:tcPr>
            <w:tcW w:w="709" w:type="dxa"/>
          </w:tcPr>
          <w:p>
            <w:pPr>
              <w:pStyle w:val="2"/>
              <w:spacing w:line="240" w:lineRule="auto"/>
              <w:ind w:firstLine="0" w:firstLineChars="0"/>
              <w:jc w:val="left"/>
              <w:rPr>
                <w:rFonts w:ascii="宋体" w:hAnsi="宋体"/>
                <w:sz w:val="21"/>
                <w:szCs w:val="21"/>
              </w:rPr>
            </w:pPr>
            <w:r>
              <w:rPr>
                <w:rFonts w:hint="eastAsia" w:ascii="宋体" w:hAnsi="宋体"/>
                <w:sz w:val="21"/>
                <w:szCs w:val="21"/>
              </w:rPr>
              <w:t>2020-08-11</w:t>
            </w:r>
          </w:p>
        </w:tc>
        <w:tc>
          <w:tcPr>
            <w:tcW w:w="1701" w:type="dxa"/>
          </w:tcPr>
          <w:p>
            <w:pPr>
              <w:pStyle w:val="2"/>
              <w:spacing w:line="240" w:lineRule="auto"/>
              <w:ind w:firstLine="0" w:firstLineChars="0"/>
              <w:jc w:val="left"/>
              <w:rPr>
                <w:rFonts w:hint="default" w:ascii="宋体" w:hAnsi="宋体" w:eastAsia="宋体"/>
                <w:sz w:val="21"/>
                <w:szCs w:val="21"/>
                <w:lang w:val="en-US" w:eastAsia="zh-CN"/>
              </w:rPr>
            </w:pPr>
            <w:r>
              <w:rPr>
                <w:rFonts w:hint="eastAsia" w:ascii="宋体" w:hAnsi="宋体"/>
                <w:sz w:val="21"/>
                <w:szCs w:val="21"/>
                <w:lang w:val="en-US" w:eastAsia="zh-CN"/>
              </w:rPr>
              <w:t>3930346</w:t>
            </w:r>
          </w:p>
        </w:tc>
        <w:tc>
          <w:tcPr>
            <w:tcW w:w="2410" w:type="dxa"/>
          </w:tcPr>
          <w:p>
            <w:pPr>
              <w:pStyle w:val="2"/>
              <w:spacing w:line="240" w:lineRule="auto"/>
              <w:ind w:firstLine="0" w:firstLineChars="0"/>
              <w:jc w:val="left"/>
              <w:rPr>
                <w:rFonts w:hint="default" w:ascii="宋体" w:hAnsi="宋体" w:eastAsia="宋体"/>
                <w:sz w:val="21"/>
                <w:szCs w:val="21"/>
                <w:lang w:val="en-US" w:eastAsia="zh-CN"/>
              </w:rPr>
            </w:pPr>
            <w:r>
              <w:rPr>
                <w:rFonts w:hint="eastAsia" w:ascii="宋体" w:hAnsi="宋体"/>
                <w:sz w:val="21"/>
                <w:szCs w:val="21"/>
              </w:rPr>
              <w:t>广州</w:t>
            </w:r>
            <w:r>
              <w:rPr>
                <w:rFonts w:hint="eastAsia" w:ascii="宋体" w:hAnsi="宋体"/>
                <w:sz w:val="21"/>
                <w:szCs w:val="21"/>
                <w:lang w:val="en-US" w:eastAsia="zh-CN"/>
              </w:rPr>
              <w:t>软件应用技术研究院</w:t>
            </w:r>
          </w:p>
        </w:tc>
        <w:tc>
          <w:tcPr>
            <w:tcW w:w="1134" w:type="dxa"/>
          </w:tcPr>
          <w:p>
            <w:pPr>
              <w:pStyle w:val="2"/>
              <w:spacing w:line="240" w:lineRule="auto"/>
              <w:ind w:firstLine="0" w:firstLineChars="0"/>
              <w:jc w:val="left"/>
              <w:rPr>
                <w:rFonts w:ascii="宋体" w:hAnsi="宋体"/>
                <w:sz w:val="21"/>
                <w:szCs w:val="21"/>
              </w:rPr>
            </w:pPr>
            <w:r>
              <w:rPr>
                <w:rFonts w:hint="eastAsia" w:ascii="宋体" w:hAnsi="宋体"/>
                <w:sz w:val="21"/>
                <w:szCs w:val="21"/>
              </w:rPr>
              <w:t>何维</w:t>
            </w:r>
            <w:r>
              <w:rPr>
                <w:rFonts w:hint="eastAsia" w:ascii="宋体" w:hAnsi="宋体"/>
                <w:sz w:val="21"/>
                <w:szCs w:val="21"/>
                <w:lang w:eastAsia="zh-CN"/>
              </w:rPr>
              <w:t>，</w:t>
            </w:r>
            <w:r>
              <w:rPr>
                <w:rFonts w:hint="eastAsia" w:ascii="宋体" w:hAnsi="宋体"/>
                <w:sz w:val="21"/>
                <w:szCs w:val="21"/>
              </w:rPr>
              <w:t>刘东成</w:t>
            </w:r>
            <w:r>
              <w:rPr>
                <w:rFonts w:hint="eastAsia" w:ascii="宋体" w:hAnsi="宋体"/>
                <w:sz w:val="21"/>
                <w:szCs w:val="21"/>
                <w:lang w:eastAsia="zh-CN"/>
              </w:rPr>
              <w:t>，</w:t>
            </w:r>
            <w:r>
              <w:rPr>
                <w:rFonts w:hint="eastAsia" w:ascii="宋体" w:hAnsi="宋体"/>
                <w:sz w:val="21"/>
                <w:szCs w:val="21"/>
              </w:rPr>
              <w:t>李引</w:t>
            </w:r>
          </w:p>
        </w:tc>
        <w:tc>
          <w:tcPr>
            <w:tcW w:w="1134" w:type="dxa"/>
          </w:tcPr>
          <w:p>
            <w:pPr>
              <w:pStyle w:val="2"/>
              <w:spacing w:line="240" w:lineRule="auto"/>
              <w:ind w:firstLine="0" w:firstLineChars="0"/>
              <w:jc w:val="left"/>
              <w:rPr>
                <w:rFonts w:ascii="宋体" w:hAnsi="宋体"/>
                <w:sz w:val="21"/>
                <w:szCs w:val="21"/>
              </w:rPr>
            </w:pPr>
            <w:r>
              <w:rPr>
                <w:rFonts w:hint="eastAsia" w:ascii="宋体" w:hAnsi="宋体" w:cs="Arial"/>
                <w:color w:val="FF0000"/>
                <w:kern w:val="0"/>
                <w:sz w:val="21"/>
                <w:szCs w:val="21"/>
              </w:rPr>
              <w:t>专利权有效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6" w:type="dxa"/>
          </w:tcPr>
          <w:p>
            <w:pPr>
              <w:pStyle w:val="2"/>
              <w:spacing w:line="240" w:lineRule="auto"/>
              <w:ind w:firstLine="0" w:firstLineChars="0"/>
              <w:jc w:val="left"/>
              <w:rPr>
                <w:rFonts w:ascii="宋体" w:hAnsi="宋体"/>
                <w:sz w:val="21"/>
                <w:szCs w:val="21"/>
              </w:rPr>
            </w:pPr>
            <w:r>
              <w:rPr>
                <w:rFonts w:hint="eastAsia" w:ascii="宋体" w:hAnsi="宋体"/>
                <w:sz w:val="21"/>
                <w:szCs w:val="21"/>
                <w:lang w:val="en-US" w:eastAsia="zh-CN"/>
              </w:rPr>
              <w:t>发明专利</w:t>
            </w:r>
          </w:p>
        </w:tc>
        <w:tc>
          <w:tcPr>
            <w:tcW w:w="3260" w:type="dxa"/>
          </w:tcPr>
          <w:p>
            <w:pPr>
              <w:pStyle w:val="2"/>
              <w:spacing w:line="240" w:lineRule="auto"/>
              <w:ind w:firstLine="0" w:firstLineChars="0"/>
              <w:jc w:val="left"/>
              <w:rPr>
                <w:rFonts w:ascii="宋体" w:hAnsi="宋体"/>
                <w:sz w:val="21"/>
                <w:szCs w:val="21"/>
              </w:rPr>
            </w:pPr>
            <w:r>
              <w:rPr>
                <w:rFonts w:hint="eastAsia" w:ascii="宋体" w:hAnsi="宋体"/>
                <w:sz w:val="21"/>
                <w:szCs w:val="21"/>
              </w:rPr>
              <w:t>一种基于云端服务器的终端设备管理系统及管理方法</w:t>
            </w:r>
          </w:p>
        </w:tc>
        <w:tc>
          <w:tcPr>
            <w:tcW w:w="992" w:type="dxa"/>
          </w:tcPr>
          <w:p>
            <w:pPr>
              <w:pStyle w:val="2"/>
              <w:spacing w:line="240" w:lineRule="auto"/>
              <w:ind w:firstLine="0" w:firstLineChars="0"/>
              <w:jc w:val="left"/>
              <w:rPr>
                <w:rFonts w:hint="eastAsia" w:ascii="宋体" w:hAnsi="宋体" w:eastAsia="宋体"/>
                <w:sz w:val="21"/>
                <w:szCs w:val="21"/>
                <w:lang w:val="en-US" w:eastAsia="zh-CN"/>
              </w:rPr>
            </w:pPr>
            <w:r>
              <w:rPr>
                <w:rFonts w:hint="eastAsia" w:ascii="宋体" w:hAnsi="宋体"/>
                <w:sz w:val="21"/>
                <w:szCs w:val="21"/>
                <w:lang w:val="en-US" w:eastAsia="zh-CN"/>
              </w:rPr>
              <w:t>中国</w:t>
            </w:r>
          </w:p>
        </w:tc>
        <w:tc>
          <w:tcPr>
            <w:tcW w:w="1276" w:type="dxa"/>
          </w:tcPr>
          <w:p>
            <w:pPr>
              <w:pStyle w:val="2"/>
              <w:spacing w:line="240" w:lineRule="auto"/>
              <w:ind w:firstLine="0" w:firstLineChars="0"/>
              <w:jc w:val="left"/>
              <w:rPr>
                <w:rFonts w:ascii="宋体" w:hAnsi="宋体"/>
                <w:sz w:val="21"/>
                <w:szCs w:val="21"/>
              </w:rPr>
            </w:pPr>
            <w:r>
              <w:rPr>
                <w:rFonts w:hint="eastAsia" w:ascii="宋体" w:hAnsi="宋体"/>
                <w:sz w:val="21"/>
                <w:szCs w:val="21"/>
                <w:lang w:val="en-US" w:eastAsia="zh-CN"/>
              </w:rPr>
              <w:t>ZL</w:t>
            </w:r>
            <w:r>
              <w:rPr>
                <w:rFonts w:hint="eastAsia" w:ascii="宋体" w:hAnsi="宋体"/>
                <w:sz w:val="21"/>
                <w:szCs w:val="21"/>
              </w:rPr>
              <w:t>201510032477.2</w:t>
            </w:r>
          </w:p>
        </w:tc>
        <w:tc>
          <w:tcPr>
            <w:tcW w:w="709" w:type="dxa"/>
          </w:tcPr>
          <w:p>
            <w:pPr>
              <w:pStyle w:val="2"/>
              <w:spacing w:line="240" w:lineRule="auto"/>
              <w:ind w:firstLine="0" w:firstLineChars="0"/>
              <w:jc w:val="left"/>
              <w:rPr>
                <w:rFonts w:ascii="宋体" w:hAnsi="宋体"/>
                <w:sz w:val="21"/>
                <w:szCs w:val="21"/>
              </w:rPr>
            </w:pPr>
            <w:r>
              <w:rPr>
                <w:rFonts w:hint="eastAsia" w:ascii="宋体" w:hAnsi="宋体"/>
                <w:sz w:val="21"/>
                <w:szCs w:val="21"/>
              </w:rPr>
              <w:t>2019-01-08</w:t>
            </w:r>
          </w:p>
        </w:tc>
        <w:tc>
          <w:tcPr>
            <w:tcW w:w="1701" w:type="dxa"/>
          </w:tcPr>
          <w:p>
            <w:pPr>
              <w:pStyle w:val="2"/>
              <w:spacing w:line="240" w:lineRule="auto"/>
              <w:ind w:firstLine="0" w:firstLineChars="0"/>
              <w:jc w:val="left"/>
              <w:rPr>
                <w:rFonts w:hint="default" w:ascii="宋体" w:hAnsi="宋体" w:eastAsia="宋体"/>
                <w:sz w:val="21"/>
                <w:szCs w:val="21"/>
                <w:lang w:val="en-US" w:eastAsia="zh-CN"/>
              </w:rPr>
            </w:pPr>
            <w:r>
              <w:rPr>
                <w:rFonts w:hint="eastAsia" w:ascii="宋体" w:hAnsi="宋体"/>
                <w:sz w:val="21"/>
                <w:szCs w:val="21"/>
                <w:lang w:val="en-US" w:eastAsia="zh-CN"/>
              </w:rPr>
              <w:t>3208984</w:t>
            </w:r>
          </w:p>
        </w:tc>
        <w:tc>
          <w:tcPr>
            <w:tcW w:w="2410" w:type="dxa"/>
          </w:tcPr>
          <w:p>
            <w:pPr>
              <w:pStyle w:val="2"/>
              <w:spacing w:line="240" w:lineRule="auto"/>
              <w:ind w:firstLine="0" w:firstLineChars="0"/>
              <w:jc w:val="left"/>
              <w:rPr>
                <w:rFonts w:ascii="宋体" w:hAnsi="宋体"/>
                <w:sz w:val="21"/>
                <w:szCs w:val="21"/>
              </w:rPr>
            </w:pPr>
            <w:r>
              <w:rPr>
                <w:rFonts w:hint="eastAsia" w:ascii="宋体" w:hAnsi="宋体"/>
                <w:sz w:val="21"/>
                <w:szCs w:val="21"/>
              </w:rPr>
              <w:t>广州</w:t>
            </w:r>
            <w:r>
              <w:rPr>
                <w:rFonts w:hint="eastAsia" w:ascii="宋体" w:hAnsi="宋体"/>
                <w:sz w:val="21"/>
                <w:szCs w:val="21"/>
                <w:lang w:val="en-US" w:eastAsia="zh-CN"/>
              </w:rPr>
              <w:t>软件应用技术研究院</w:t>
            </w:r>
          </w:p>
        </w:tc>
        <w:tc>
          <w:tcPr>
            <w:tcW w:w="1134" w:type="dxa"/>
          </w:tcPr>
          <w:p>
            <w:pPr>
              <w:pStyle w:val="2"/>
              <w:spacing w:line="240" w:lineRule="auto"/>
              <w:ind w:firstLine="0" w:firstLineChars="0"/>
              <w:jc w:val="left"/>
              <w:rPr>
                <w:rFonts w:ascii="宋体" w:hAnsi="宋体"/>
                <w:sz w:val="21"/>
                <w:szCs w:val="21"/>
              </w:rPr>
            </w:pPr>
            <w:r>
              <w:rPr>
                <w:rFonts w:hint="eastAsia" w:ascii="宋体" w:hAnsi="宋体"/>
                <w:sz w:val="21"/>
                <w:szCs w:val="21"/>
              </w:rPr>
              <w:t>何川</w:t>
            </w:r>
            <w:r>
              <w:rPr>
                <w:rFonts w:hint="eastAsia" w:ascii="宋体" w:hAnsi="宋体"/>
                <w:sz w:val="21"/>
                <w:szCs w:val="21"/>
                <w:lang w:eastAsia="zh-CN"/>
              </w:rPr>
              <w:t>，</w:t>
            </w:r>
            <w:r>
              <w:rPr>
                <w:rFonts w:hint="eastAsia" w:ascii="宋体" w:hAnsi="宋体"/>
                <w:sz w:val="21"/>
                <w:szCs w:val="21"/>
              </w:rPr>
              <w:t>袁峰</w:t>
            </w:r>
            <w:r>
              <w:rPr>
                <w:rFonts w:hint="eastAsia" w:ascii="宋体" w:hAnsi="宋体"/>
                <w:sz w:val="21"/>
                <w:szCs w:val="21"/>
                <w:lang w:eastAsia="zh-CN"/>
              </w:rPr>
              <w:t>，</w:t>
            </w:r>
            <w:r>
              <w:rPr>
                <w:rFonts w:hint="eastAsia" w:ascii="宋体" w:hAnsi="宋体"/>
                <w:sz w:val="21"/>
                <w:szCs w:val="21"/>
              </w:rPr>
              <w:t>李引</w:t>
            </w:r>
          </w:p>
        </w:tc>
        <w:tc>
          <w:tcPr>
            <w:tcW w:w="1134" w:type="dxa"/>
          </w:tcPr>
          <w:p>
            <w:pPr>
              <w:pStyle w:val="2"/>
              <w:spacing w:line="240" w:lineRule="auto"/>
              <w:ind w:firstLine="0" w:firstLineChars="0"/>
              <w:jc w:val="left"/>
              <w:rPr>
                <w:rFonts w:ascii="宋体" w:hAnsi="宋体"/>
                <w:sz w:val="21"/>
                <w:szCs w:val="21"/>
              </w:rPr>
            </w:pPr>
            <w:r>
              <w:rPr>
                <w:rFonts w:hint="eastAsia" w:ascii="宋体" w:hAnsi="宋体" w:cs="Arial"/>
                <w:color w:val="FF0000"/>
                <w:kern w:val="0"/>
                <w:sz w:val="21"/>
                <w:szCs w:val="21"/>
              </w:rPr>
              <w:t>专利权有效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6" w:type="dxa"/>
          </w:tcPr>
          <w:p>
            <w:pPr>
              <w:pStyle w:val="2"/>
              <w:spacing w:line="240" w:lineRule="auto"/>
              <w:ind w:firstLine="0" w:firstLineChars="0"/>
              <w:jc w:val="left"/>
              <w:rPr>
                <w:rFonts w:hint="eastAsia" w:ascii="宋体" w:hAnsi="宋体" w:eastAsia="宋体"/>
                <w:sz w:val="21"/>
                <w:szCs w:val="21"/>
                <w:lang w:val="en-US" w:eastAsia="zh-CN"/>
              </w:rPr>
            </w:pPr>
            <w:r>
              <w:rPr>
                <w:rFonts w:hint="eastAsia" w:ascii="宋体" w:hAnsi="宋体"/>
                <w:sz w:val="21"/>
                <w:szCs w:val="21"/>
                <w:lang w:val="en-US" w:eastAsia="zh-CN"/>
              </w:rPr>
              <w:t>发明专利</w:t>
            </w:r>
          </w:p>
        </w:tc>
        <w:tc>
          <w:tcPr>
            <w:tcW w:w="3260" w:type="dxa"/>
          </w:tcPr>
          <w:p>
            <w:pPr>
              <w:pStyle w:val="2"/>
              <w:spacing w:line="240" w:lineRule="auto"/>
              <w:ind w:firstLine="0" w:firstLineChars="0"/>
              <w:jc w:val="left"/>
              <w:rPr>
                <w:rFonts w:ascii="宋体" w:hAnsi="宋体"/>
                <w:sz w:val="21"/>
                <w:szCs w:val="21"/>
              </w:rPr>
            </w:pPr>
            <w:r>
              <w:rPr>
                <w:rFonts w:hint="eastAsia" w:ascii="宋体" w:hAnsi="宋体"/>
                <w:sz w:val="21"/>
                <w:szCs w:val="21"/>
              </w:rPr>
              <w:t>一种基于物联网的web服务方法及物联网系统</w:t>
            </w:r>
          </w:p>
        </w:tc>
        <w:tc>
          <w:tcPr>
            <w:tcW w:w="992" w:type="dxa"/>
          </w:tcPr>
          <w:p>
            <w:pPr>
              <w:pStyle w:val="2"/>
              <w:spacing w:line="240" w:lineRule="auto"/>
              <w:ind w:firstLine="0" w:firstLineChars="0"/>
              <w:jc w:val="left"/>
              <w:rPr>
                <w:rFonts w:hint="eastAsia" w:ascii="宋体" w:hAnsi="宋体" w:eastAsia="宋体"/>
                <w:sz w:val="21"/>
                <w:szCs w:val="21"/>
                <w:lang w:val="en-US" w:eastAsia="zh-CN"/>
              </w:rPr>
            </w:pPr>
            <w:r>
              <w:rPr>
                <w:rFonts w:hint="eastAsia" w:ascii="宋体" w:hAnsi="宋体"/>
                <w:sz w:val="21"/>
                <w:szCs w:val="21"/>
                <w:lang w:val="en-US" w:eastAsia="zh-CN"/>
              </w:rPr>
              <w:t>中国</w:t>
            </w:r>
          </w:p>
        </w:tc>
        <w:tc>
          <w:tcPr>
            <w:tcW w:w="1276" w:type="dxa"/>
          </w:tcPr>
          <w:p>
            <w:pPr>
              <w:pStyle w:val="2"/>
              <w:spacing w:line="240" w:lineRule="auto"/>
              <w:ind w:firstLine="0" w:firstLineChars="0"/>
              <w:jc w:val="left"/>
              <w:rPr>
                <w:rFonts w:ascii="宋体" w:hAnsi="宋体"/>
                <w:sz w:val="21"/>
                <w:szCs w:val="21"/>
              </w:rPr>
            </w:pPr>
            <w:r>
              <w:rPr>
                <w:rFonts w:hint="eastAsia" w:ascii="宋体" w:hAnsi="宋体"/>
                <w:sz w:val="21"/>
                <w:szCs w:val="21"/>
                <w:lang w:val="en-US" w:eastAsia="zh-CN"/>
              </w:rPr>
              <w:t>ZL</w:t>
            </w:r>
            <w:r>
              <w:rPr>
                <w:rFonts w:hint="eastAsia" w:ascii="宋体" w:hAnsi="宋体"/>
                <w:sz w:val="21"/>
                <w:szCs w:val="21"/>
              </w:rPr>
              <w:t xml:space="preserve">201410833942.8 </w:t>
            </w:r>
          </w:p>
        </w:tc>
        <w:tc>
          <w:tcPr>
            <w:tcW w:w="709" w:type="dxa"/>
          </w:tcPr>
          <w:p>
            <w:pPr>
              <w:pStyle w:val="2"/>
              <w:spacing w:line="240" w:lineRule="auto"/>
              <w:ind w:firstLine="0" w:firstLineChars="0"/>
              <w:jc w:val="left"/>
              <w:rPr>
                <w:rFonts w:ascii="宋体" w:hAnsi="宋体"/>
                <w:sz w:val="21"/>
                <w:szCs w:val="21"/>
              </w:rPr>
            </w:pPr>
            <w:r>
              <w:rPr>
                <w:rFonts w:hint="eastAsia" w:ascii="宋体" w:hAnsi="宋体"/>
                <w:sz w:val="21"/>
                <w:szCs w:val="21"/>
              </w:rPr>
              <w:t>2018-04-27</w:t>
            </w:r>
          </w:p>
        </w:tc>
        <w:tc>
          <w:tcPr>
            <w:tcW w:w="1701" w:type="dxa"/>
          </w:tcPr>
          <w:p>
            <w:pPr>
              <w:pStyle w:val="2"/>
              <w:spacing w:line="240" w:lineRule="auto"/>
              <w:ind w:firstLine="0" w:firstLineChars="0"/>
              <w:jc w:val="left"/>
              <w:rPr>
                <w:rFonts w:hint="default" w:ascii="宋体" w:hAnsi="宋体" w:eastAsia="宋体"/>
                <w:sz w:val="21"/>
                <w:szCs w:val="21"/>
                <w:lang w:val="en-US" w:eastAsia="zh-CN"/>
              </w:rPr>
            </w:pPr>
            <w:r>
              <w:rPr>
                <w:rFonts w:hint="eastAsia" w:ascii="宋体" w:hAnsi="宋体"/>
                <w:sz w:val="21"/>
                <w:szCs w:val="21"/>
                <w:lang w:val="en-US" w:eastAsia="zh-CN"/>
              </w:rPr>
              <w:t>2902679</w:t>
            </w:r>
          </w:p>
        </w:tc>
        <w:tc>
          <w:tcPr>
            <w:tcW w:w="2410" w:type="dxa"/>
          </w:tcPr>
          <w:p>
            <w:pPr>
              <w:pStyle w:val="2"/>
              <w:spacing w:line="240" w:lineRule="auto"/>
              <w:ind w:firstLine="0" w:firstLineChars="0"/>
              <w:jc w:val="left"/>
              <w:rPr>
                <w:rFonts w:ascii="宋体" w:hAnsi="宋体"/>
                <w:sz w:val="21"/>
                <w:szCs w:val="21"/>
              </w:rPr>
            </w:pPr>
            <w:r>
              <w:rPr>
                <w:rFonts w:hint="eastAsia" w:ascii="宋体" w:hAnsi="宋体"/>
                <w:sz w:val="21"/>
                <w:szCs w:val="21"/>
              </w:rPr>
              <w:t>广州</w:t>
            </w:r>
            <w:r>
              <w:rPr>
                <w:rFonts w:hint="eastAsia" w:ascii="宋体" w:hAnsi="宋体"/>
                <w:sz w:val="21"/>
                <w:szCs w:val="21"/>
                <w:lang w:val="en-US" w:eastAsia="zh-CN"/>
              </w:rPr>
              <w:t>软件应用技术研究院</w:t>
            </w:r>
          </w:p>
        </w:tc>
        <w:tc>
          <w:tcPr>
            <w:tcW w:w="1134" w:type="dxa"/>
          </w:tcPr>
          <w:p>
            <w:pPr>
              <w:pStyle w:val="2"/>
              <w:spacing w:line="240" w:lineRule="auto"/>
              <w:ind w:firstLine="0" w:firstLineChars="0"/>
              <w:jc w:val="left"/>
              <w:rPr>
                <w:rFonts w:ascii="宋体" w:hAnsi="宋体"/>
                <w:sz w:val="21"/>
                <w:szCs w:val="21"/>
              </w:rPr>
            </w:pPr>
            <w:r>
              <w:rPr>
                <w:rFonts w:hint="eastAsia" w:ascii="宋体" w:hAnsi="宋体"/>
                <w:sz w:val="21"/>
                <w:szCs w:val="21"/>
              </w:rPr>
              <w:t>李引</w:t>
            </w:r>
            <w:r>
              <w:rPr>
                <w:rFonts w:hint="eastAsia" w:ascii="宋体" w:hAnsi="宋体"/>
                <w:sz w:val="21"/>
                <w:szCs w:val="21"/>
                <w:lang w:eastAsia="zh-CN"/>
              </w:rPr>
              <w:t>，</w:t>
            </w:r>
            <w:r>
              <w:rPr>
                <w:rFonts w:hint="eastAsia" w:ascii="宋体" w:hAnsi="宋体"/>
                <w:sz w:val="21"/>
                <w:szCs w:val="21"/>
              </w:rPr>
              <w:t>袁峰</w:t>
            </w:r>
          </w:p>
        </w:tc>
        <w:tc>
          <w:tcPr>
            <w:tcW w:w="1134" w:type="dxa"/>
          </w:tcPr>
          <w:p>
            <w:pPr>
              <w:pStyle w:val="2"/>
              <w:spacing w:line="240" w:lineRule="auto"/>
              <w:ind w:firstLine="0" w:firstLineChars="0"/>
              <w:jc w:val="left"/>
              <w:rPr>
                <w:rFonts w:ascii="宋体" w:hAnsi="宋体"/>
                <w:sz w:val="21"/>
                <w:szCs w:val="21"/>
              </w:rPr>
            </w:pPr>
            <w:r>
              <w:rPr>
                <w:rFonts w:hint="eastAsia" w:ascii="宋体" w:hAnsi="宋体" w:cs="Arial"/>
                <w:color w:val="FF0000"/>
                <w:kern w:val="0"/>
                <w:sz w:val="21"/>
                <w:szCs w:val="21"/>
              </w:rPr>
              <w:t>专利权有效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6" w:type="dxa"/>
          </w:tcPr>
          <w:p>
            <w:pPr>
              <w:pStyle w:val="2"/>
              <w:spacing w:line="240" w:lineRule="auto"/>
              <w:ind w:firstLine="0" w:firstLineChars="0"/>
              <w:jc w:val="left"/>
              <w:rPr>
                <w:rFonts w:hint="eastAsia" w:ascii="宋体" w:hAnsi="宋体" w:eastAsia="宋体"/>
                <w:sz w:val="21"/>
                <w:szCs w:val="21"/>
                <w:lang w:eastAsia="zh-CN"/>
              </w:rPr>
            </w:pPr>
            <w:r>
              <w:rPr>
                <w:rFonts w:hint="eastAsia" w:ascii="宋体" w:hAnsi="宋体"/>
                <w:sz w:val="21"/>
                <w:szCs w:val="21"/>
                <w:lang w:val="en-US" w:eastAsia="zh-CN"/>
              </w:rPr>
              <w:t>发明专利</w:t>
            </w:r>
          </w:p>
        </w:tc>
        <w:tc>
          <w:tcPr>
            <w:tcW w:w="3260" w:type="dxa"/>
          </w:tcPr>
          <w:p>
            <w:pPr>
              <w:pStyle w:val="2"/>
              <w:spacing w:line="240" w:lineRule="auto"/>
              <w:ind w:firstLine="0" w:firstLineChars="0"/>
              <w:jc w:val="left"/>
              <w:rPr>
                <w:rFonts w:hint="default" w:ascii="宋体" w:hAnsi="宋体" w:eastAsia="宋体"/>
                <w:sz w:val="21"/>
                <w:szCs w:val="21"/>
                <w:lang w:val="en-US" w:eastAsia="zh-CN"/>
              </w:rPr>
            </w:pPr>
            <w:r>
              <w:rPr>
                <w:rFonts w:hint="eastAsia" w:ascii="宋体" w:hAnsi="宋体"/>
                <w:sz w:val="21"/>
                <w:szCs w:val="21"/>
                <w:lang w:val="en-US" w:eastAsia="zh-CN"/>
              </w:rPr>
              <w:t>一种云数据中心任务备份的方法、装置和系统</w:t>
            </w:r>
          </w:p>
        </w:tc>
        <w:tc>
          <w:tcPr>
            <w:tcW w:w="992" w:type="dxa"/>
          </w:tcPr>
          <w:p>
            <w:pPr>
              <w:pStyle w:val="2"/>
              <w:spacing w:line="240" w:lineRule="auto"/>
              <w:ind w:firstLine="0" w:firstLineChars="0"/>
              <w:jc w:val="left"/>
              <w:rPr>
                <w:rFonts w:hint="eastAsia" w:ascii="宋体" w:hAnsi="宋体" w:eastAsia="宋体"/>
                <w:sz w:val="21"/>
                <w:szCs w:val="21"/>
                <w:lang w:val="en-US" w:eastAsia="zh-CN"/>
              </w:rPr>
            </w:pPr>
            <w:r>
              <w:rPr>
                <w:rFonts w:hint="eastAsia" w:ascii="宋体" w:hAnsi="宋体"/>
                <w:sz w:val="21"/>
                <w:szCs w:val="21"/>
                <w:lang w:val="en-US" w:eastAsia="zh-CN"/>
              </w:rPr>
              <w:t>中国</w:t>
            </w:r>
          </w:p>
        </w:tc>
        <w:tc>
          <w:tcPr>
            <w:tcW w:w="1276" w:type="dxa"/>
          </w:tcPr>
          <w:p>
            <w:pPr>
              <w:pStyle w:val="2"/>
              <w:spacing w:line="240" w:lineRule="auto"/>
              <w:ind w:firstLine="0" w:firstLineChars="0"/>
              <w:jc w:val="left"/>
              <w:rPr>
                <w:rFonts w:ascii="宋体" w:hAnsi="宋体"/>
                <w:sz w:val="21"/>
                <w:szCs w:val="21"/>
              </w:rPr>
            </w:pPr>
            <w:r>
              <w:rPr>
                <w:rFonts w:hint="eastAsia" w:ascii="宋体" w:hAnsi="宋体"/>
                <w:sz w:val="21"/>
                <w:szCs w:val="21"/>
              </w:rPr>
              <w:t>ZL201510147743.6</w:t>
            </w:r>
          </w:p>
        </w:tc>
        <w:tc>
          <w:tcPr>
            <w:tcW w:w="709" w:type="dxa"/>
          </w:tcPr>
          <w:p>
            <w:pPr>
              <w:pStyle w:val="2"/>
              <w:spacing w:line="240" w:lineRule="auto"/>
              <w:ind w:firstLine="0" w:firstLineChars="0"/>
              <w:jc w:val="left"/>
              <w:rPr>
                <w:rFonts w:ascii="宋体" w:hAnsi="宋体"/>
                <w:sz w:val="21"/>
                <w:szCs w:val="21"/>
              </w:rPr>
            </w:pPr>
            <w:r>
              <w:rPr>
                <w:rFonts w:hint="eastAsia" w:ascii="宋体" w:hAnsi="宋体"/>
                <w:sz w:val="21"/>
                <w:szCs w:val="21"/>
              </w:rPr>
              <w:t>2018-09-25</w:t>
            </w:r>
          </w:p>
        </w:tc>
        <w:tc>
          <w:tcPr>
            <w:tcW w:w="1701" w:type="dxa"/>
          </w:tcPr>
          <w:p>
            <w:pPr>
              <w:pStyle w:val="2"/>
              <w:spacing w:line="240" w:lineRule="auto"/>
              <w:ind w:firstLine="0" w:firstLineChars="0"/>
              <w:jc w:val="left"/>
              <w:rPr>
                <w:rFonts w:hint="default" w:ascii="宋体" w:hAnsi="宋体" w:eastAsia="宋体"/>
                <w:sz w:val="21"/>
                <w:szCs w:val="21"/>
                <w:lang w:val="en-US" w:eastAsia="zh-CN"/>
              </w:rPr>
            </w:pPr>
            <w:r>
              <w:rPr>
                <w:rFonts w:hint="eastAsia" w:ascii="宋体" w:hAnsi="宋体"/>
                <w:sz w:val="21"/>
                <w:szCs w:val="21"/>
                <w:lang w:val="en-US" w:eastAsia="zh-CN"/>
              </w:rPr>
              <w:t>308893</w:t>
            </w:r>
          </w:p>
        </w:tc>
        <w:tc>
          <w:tcPr>
            <w:tcW w:w="2410" w:type="dxa"/>
          </w:tcPr>
          <w:p>
            <w:pPr>
              <w:pStyle w:val="2"/>
              <w:spacing w:line="240" w:lineRule="auto"/>
              <w:ind w:firstLine="0" w:firstLineChars="0"/>
              <w:jc w:val="left"/>
              <w:rPr>
                <w:rFonts w:hint="eastAsia" w:ascii="宋体" w:hAnsi="宋体" w:eastAsia="宋体"/>
                <w:sz w:val="21"/>
                <w:szCs w:val="21"/>
                <w:lang w:val="en-US" w:eastAsia="zh-CN"/>
              </w:rPr>
            </w:pPr>
            <w:r>
              <w:rPr>
                <w:rFonts w:hint="eastAsia" w:ascii="宋体" w:hAnsi="宋体"/>
                <w:sz w:val="21"/>
                <w:szCs w:val="21"/>
                <w:lang w:val="en-US" w:eastAsia="zh-CN"/>
              </w:rPr>
              <w:t>重庆大学</w:t>
            </w:r>
          </w:p>
        </w:tc>
        <w:tc>
          <w:tcPr>
            <w:tcW w:w="1134" w:type="dxa"/>
          </w:tcPr>
          <w:p>
            <w:pPr>
              <w:pStyle w:val="2"/>
              <w:spacing w:line="240" w:lineRule="auto"/>
              <w:ind w:firstLine="0" w:firstLineChars="0"/>
              <w:jc w:val="left"/>
              <w:rPr>
                <w:rFonts w:ascii="宋体" w:hAnsi="宋体"/>
                <w:sz w:val="21"/>
                <w:szCs w:val="21"/>
              </w:rPr>
            </w:pPr>
            <w:r>
              <w:rPr>
                <w:rFonts w:hint="eastAsia" w:ascii="宋体" w:hAnsi="宋体"/>
                <w:sz w:val="21"/>
                <w:szCs w:val="21"/>
              </w:rPr>
              <w:t>夏云霓,周刚,罗辛,俞可,朱庆生</w:t>
            </w:r>
          </w:p>
        </w:tc>
        <w:tc>
          <w:tcPr>
            <w:tcW w:w="1134" w:type="dxa"/>
          </w:tcPr>
          <w:p>
            <w:pPr>
              <w:pStyle w:val="2"/>
              <w:spacing w:line="240" w:lineRule="auto"/>
              <w:ind w:firstLine="0" w:firstLineChars="0"/>
              <w:jc w:val="left"/>
              <w:rPr>
                <w:rFonts w:ascii="宋体" w:hAnsi="宋体"/>
                <w:sz w:val="21"/>
                <w:szCs w:val="21"/>
              </w:rPr>
            </w:pPr>
            <w:r>
              <w:rPr>
                <w:rFonts w:hint="eastAsia" w:ascii="宋体" w:hAnsi="宋体" w:cs="Arial"/>
                <w:color w:val="FF0000"/>
                <w:kern w:val="0"/>
                <w:sz w:val="21"/>
                <w:szCs w:val="21"/>
              </w:rPr>
              <w:t>专利权有效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6" w:type="dxa"/>
          </w:tcPr>
          <w:p>
            <w:pPr>
              <w:pStyle w:val="2"/>
              <w:spacing w:line="240" w:lineRule="auto"/>
              <w:ind w:firstLine="0" w:firstLineChars="0"/>
              <w:jc w:val="left"/>
              <w:rPr>
                <w:rFonts w:hint="eastAsia" w:ascii="宋体" w:hAnsi="宋体" w:eastAsia="宋体"/>
                <w:sz w:val="21"/>
                <w:szCs w:val="21"/>
                <w:lang w:val="en-US" w:eastAsia="zh-CN"/>
              </w:rPr>
            </w:pPr>
            <w:r>
              <w:rPr>
                <w:rFonts w:hint="eastAsia" w:ascii="宋体" w:hAnsi="宋体"/>
                <w:sz w:val="21"/>
                <w:szCs w:val="21"/>
                <w:lang w:val="en-US" w:eastAsia="zh-CN"/>
              </w:rPr>
              <w:t>发明专利</w:t>
            </w:r>
          </w:p>
        </w:tc>
        <w:tc>
          <w:tcPr>
            <w:tcW w:w="3260" w:type="dxa"/>
          </w:tcPr>
          <w:p>
            <w:pPr>
              <w:pStyle w:val="2"/>
              <w:spacing w:line="240" w:lineRule="auto"/>
              <w:ind w:firstLine="0" w:firstLineChars="0"/>
              <w:jc w:val="left"/>
              <w:rPr>
                <w:rFonts w:ascii="宋体" w:hAnsi="宋体"/>
                <w:sz w:val="21"/>
                <w:szCs w:val="21"/>
              </w:rPr>
            </w:pPr>
            <w:r>
              <w:rPr>
                <w:rFonts w:hint="eastAsia" w:ascii="宋体" w:hAnsi="宋体"/>
                <w:sz w:val="21"/>
                <w:szCs w:val="21"/>
              </w:rPr>
              <w:t>一种支持物联网中间件集群扩展的方法和装置</w:t>
            </w:r>
          </w:p>
        </w:tc>
        <w:tc>
          <w:tcPr>
            <w:tcW w:w="992" w:type="dxa"/>
          </w:tcPr>
          <w:p>
            <w:pPr>
              <w:pStyle w:val="2"/>
              <w:spacing w:line="240" w:lineRule="auto"/>
              <w:ind w:firstLine="0" w:firstLineChars="0"/>
              <w:jc w:val="left"/>
              <w:rPr>
                <w:rFonts w:hint="eastAsia" w:ascii="宋体" w:hAnsi="宋体" w:eastAsia="宋体"/>
                <w:sz w:val="21"/>
                <w:szCs w:val="21"/>
                <w:lang w:val="en-US" w:eastAsia="zh-CN"/>
              </w:rPr>
            </w:pPr>
            <w:r>
              <w:rPr>
                <w:rFonts w:hint="eastAsia" w:ascii="宋体" w:hAnsi="宋体"/>
                <w:sz w:val="21"/>
                <w:szCs w:val="21"/>
                <w:lang w:val="en-US" w:eastAsia="zh-CN"/>
              </w:rPr>
              <w:t>中国</w:t>
            </w:r>
          </w:p>
        </w:tc>
        <w:tc>
          <w:tcPr>
            <w:tcW w:w="1276" w:type="dxa"/>
          </w:tcPr>
          <w:p>
            <w:pPr>
              <w:pStyle w:val="2"/>
              <w:spacing w:line="240" w:lineRule="auto"/>
              <w:ind w:firstLine="0" w:firstLineChars="0"/>
              <w:jc w:val="left"/>
              <w:rPr>
                <w:rFonts w:ascii="宋体" w:hAnsi="宋体"/>
                <w:sz w:val="21"/>
                <w:szCs w:val="21"/>
              </w:rPr>
            </w:pPr>
            <w:r>
              <w:rPr>
                <w:rFonts w:hint="eastAsia" w:ascii="宋体" w:hAnsi="宋体"/>
                <w:sz w:val="21"/>
                <w:szCs w:val="21"/>
                <w:lang w:val="en-US" w:eastAsia="zh-CN"/>
              </w:rPr>
              <w:t>ZL</w:t>
            </w:r>
            <w:r>
              <w:rPr>
                <w:rFonts w:hint="eastAsia" w:ascii="宋体" w:hAnsi="宋体"/>
                <w:sz w:val="21"/>
                <w:szCs w:val="21"/>
              </w:rPr>
              <w:t>201410478865.9</w:t>
            </w:r>
          </w:p>
        </w:tc>
        <w:tc>
          <w:tcPr>
            <w:tcW w:w="709" w:type="dxa"/>
          </w:tcPr>
          <w:p>
            <w:pPr>
              <w:pStyle w:val="2"/>
              <w:spacing w:line="240" w:lineRule="auto"/>
              <w:ind w:firstLine="0" w:firstLineChars="0"/>
              <w:jc w:val="left"/>
              <w:rPr>
                <w:rFonts w:ascii="宋体" w:hAnsi="宋体"/>
                <w:sz w:val="21"/>
                <w:szCs w:val="21"/>
              </w:rPr>
            </w:pPr>
            <w:r>
              <w:rPr>
                <w:rFonts w:hint="eastAsia" w:ascii="宋体" w:hAnsi="宋体"/>
                <w:sz w:val="21"/>
                <w:szCs w:val="21"/>
              </w:rPr>
              <w:t>2017-10-13</w:t>
            </w:r>
          </w:p>
        </w:tc>
        <w:tc>
          <w:tcPr>
            <w:tcW w:w="1701" w:type="dxa"/>
          </w:tcPr>
          <w:p>
            <w:pPr>
              <w:pStyle w:val="2"/>
              <w:spacing w:line="240" w:lineRule="auto"/>
              <w:ind w:firstLine="0" w:firstLineChars="0"/>
              <w:jc w:val="left"/>
              <w:rPr>
                <w:rFonts w:hint="default" w:ascii="宋体" w:hAnsi="宋体" w:eastAsia="宋体"/>
                <w:sz w:val="21"/>
                <w:szCs w:val="21"/>
                <w:lang w:val="en-US" w:eastAsia="zh-CN"/>
              </w:rPr>
            </w:pPr>
            <w:r>
              <w:rPr>
                <w:rFonts w:hint="eastAsia" w:ascii="宋体" w:hAnsi="宋体"/>
                <w:sz w:val="21"/>
                <w:szCs w:val="21"/>
                <w:lang w:val="en-US" w:eastAsia="zh-CN"/>
              </w:rPr>
              <w:t>2654984</w:t>
            </w:r>
          </w:p>
        </w:tc>
        <w:tc>
          <w:tcPr>
            <w:tcW w:w="2410" w:type="dxa"/>
          </w:tcPr>
          <w:p>
            <w:pPr>
              <w:pStyle w:val="2"/>
              <w:spacing w:line="240" w:lineRule="auto"/>
              <w:ind w:firstLine="0" w:firstLineChars="0"/>
              <w:jc w:val="left"/>
              <w:rPr>
                <w:rFonts w:ascii="宋体" w:hAnsi="宋体"/>
                <w:sz w:val="21"/>
                <w:szCs w:val="21"/>
              </w:rPr>
            </w:pPr>
            <w:r>
              <w:rPr>
                <w:rFonts w:hint="eastAsia" w:ascii="宋体" w:hAnsi="宋体"/>
                <w:sz w:val="21"/>
                <w:szCs w:val="21"/>
              </w:rPr>
              <w:t>广州</w:t>
            </w:r>
            <w:r>
              <w:rPr>
                <w:rFonts w:hint="eastAsia" w:ascii="宋体" w:hAnsi="宋体"/>
                <w:sz w:val="21"/>
                <w:szCs w:val="21"/>
                <w:lang w:val="en-US" w:eastAsia="zh-CN"/>
              </w:rPr>
              <w:t>软件应用技术研究院</w:t>
            </w:r>
          </w:p>
        </w:tc>
        <w:tc>
          <w:tcPr>
            <w:tcW w:w="1134" w:type="dxa"/>
          </w:tcPr>
          <w:p>
            <w:pPr>
              <w:pStyle w:val="2"/>
              <w:spacing w:line="240" w:lineRule="auto"/>
              <w:ind w:firstLine="0" w:firstLineChars="0"/>
              <w:jc w:val="left"/>
              <w:rPr>
                <w:rFonts w:ascii="宋体" w:hAnsi="宋体"/>
                <w:sz w:val="21"/>
                <w:szCs w:val="21"/>
              </w:rPr>
            </w:pPr>
            <w:r>
              <w:rPr>
                <w:rFonts w:hint="eastAsia" w:ascii="宋体" w:hAnsi="宋体"/>
                <w:sz w:val="21"/>
                <w:szCs w:val="21"/>
              </w:rPr>
              <w:t>李引</w:t>
            </w:r>
            <w:r>
              <w:rPr>
                <w:rFonts w:hint="eastAsia" w:ascii="宋体" w:hAnsi="宋体"/>
                <w:sz w:val="21"/>
                <w:szCs w:val="21"/>
                <w:lang w:eastAsia="zh-CN"/>
              </w:rPr>
              <w:t>，</w:t>
            </w:r>
            <w:r>
              <w:rPr>
                <w:rFonts w:hint="eastAsia" w:ascii="宋体" w:hAnsi="宋体"/>
                <w:sz w:val="21"/>
                <w:szCs w:val="21"/>
              </w:rPr>
              <w:t>袁峰</w:t>
            </w:r>
            <w:r>
              <w:rPr>
                <w:rFonts w:hint="eastAsia" w:ascii="宋体" w:hAnsi="宋体"/>
                <w:sz w:val="21"/>
                <w:szCs w:val="21"/>
                <w:lang w:eastAsia="zh-CN"/>
              </w:rPr>
              <w:t>，</w:t>
            </w:r>
            <w:r>
              <w:rPr>
                <w:rFonts w:hint="eastAsia" w:ascii="宋体" w:hAnsi="宋体"/>
                <w:sz w:val="21"/>
                <w:szCs w:val="21"/>
              </w:rPr>
              <w:t>吴鸿</w:t>
            </w:r>
          </w:p>
        </w:tc>
        <w:tc>
          <w:tcPr>
            <w:tcW w:w="1134" w:type="dxa"/>
          </w:tcPr>
          <w:p>
            <w:pPr>
              <w:pStyle w:val="2"/>
              <w:spacing w:line="240" w:lineRule="auto"/>
              <w:ind w:firstLine="0" w:firstLineChars="0"/>
              <w:jc w:val="left"/>
              <w:rPr>
                <w:rFonts w:ascii="宋体" w:hAnsi="宋体"/>
                <w:sz w:val="21"/>
                <w:szCs w:val="21"/>
              </w:rPr>
            </w:pPr>
            <w:r>
              <w:rPr>
                <w:rFonts w:hint="eastAsia" w:ascii="宋体" w:hAnsi="宋体" w:cs="Arial"/>
                <w:color w:val="FF0000"/>
                <w:kern w:val="0"/>
                <w:sz w:val="21"/>
                <w:szCs w:val="21"/>
              </w:rPr>
              <w:t>专利权有效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6" w:type="dxa"/>
          </w:tcPr>
          <w:p>
            <w:pPr>
              <w:pStyle w:val="2"/>
              <w:spacing w:line="240" w:lineRule="auto"/>
              <w:ind w:firstLine="0" w:firstLineChars="0"/>
              <w:jc w:val="left"/>
              <w:rPr>
                <w:rFonts w:hint="default" w:ascii="宋体" w:hAnsi="宋体" w:eastAsia="宋体"/>
                <w:sz w:val="21"/>
                <w:szCs w:val="21"/>
                <w:lang w:val="en-US" w:eastAsia="zh-CN"/>
              </w:rPr>
            </w:pPr>
            <w:r>
              <w:rPr>
                <w:rFonts w:hint="eastAsia" w:ascii="宋体" w:hAnsi="宋体"/>
                <w:sz w:val="21"/>
                <w:szCs w:val="21"/>
                <w:lang w:val="en-US" w:eastAsia="zh-CN"/>
              </w:rPr>
              <w:t>发明专利</w:t>
            </w:r>
          </w:p>
        </w:tc>
        <w:tc>
          <w:tcPr>
            <w:tcW w:w="3260" w:type="dxa"/>
          </w:tcPr>
          <w:p>
            <w:pPr>
              <w:pStyle w:val="2"/>
              <w:spacing w:line="240" w:lineRule="auto"/>
              <w:ind w:firstLine="0" w:firstLineChars="0"/>
              <w:jc w:val="left"/>
              <w:rPr>
                <w:rFonts w:ascii="宋体" w:hAnsi="宋体"/>
                <w:sz w:val="21"/>
                <w:szCs w:val="21"/>
              </w:rPr>
            </w:pPr>
            <w:r>
              <w:rPr>
                <w:rFonts w:hint="eastAsia" w:ascii="宋体" w:hAnsi="宋体"/>
                <w:sz w:val="21"/>
                <w:szCs w:val="21"/>
              </w:rPr>
              <w:t>一种云数据中心任务分配方法，装置和服务器</w:t>
            </w:r>
          </w:p>
        </w:tc>
        <w:tc>
          <w:tcPr>
            <w:tcW w:w="992" w:type="dxa"/>
          </w:tcPr>
          <w:p>
            <w:pPr>
              <w:pStyle w:val="2"/>
              <w:spacing w:line="240" w:lineRule="auto"/>
              <w:ind w:firstLine="0" w:firstLineChars="0"/>
              <w:jc w:val="left"/>
              <w:rPr>
                <w:rFonts w:hint="eastAsia" w:ascii="宋体" w:hAnsi="宋体" w:eastAsia="宋体"/>
                <w:sz w:val="21"/>
                <w:szCs w:val="21"/>
                <w:lang w:val="en-US" w:eastAsia="zh-CN"/>
              </w:rPr>
            </w:pPr>
            <w:r>
              <w:rPr>
                <w:rFonts w:hint="eastAsia" w:ascii="宋体" w:hAnsi="宋体"/>
                <w:sz w:val="21"/>
                <w:szCs w:val="21"/>
                <w:lang w:val="en-US" w:eastAsia="zh-CN"/>
              </w:rPr>
              <w:t>中国</w:t>
            </w:r>
          </w:p>
        </w:tc>
        <w:tc>
          <w:tcPr>
            <w:tcW w:w="1276" w:type="dxa"/>
          </w:tcPr>
          <w:p>
            <w:pPr>
              <w:pStyle w:val="2"/>
              <w:spacing w:line="240" w:lineRule="auto"/>
              <w:ind w:firstLine="0" w:firstLineChars="0"/>
              <w:jc w:val="left"/>
              <w:rPr>
                <w:rFonts w:ascii="宋体" w:hAnsi="宋体"/>
                <w:sz w:val="21"/>
                <w:szCs w:val="21"/>
              </w:rPr>
            </w:pPr>
            <w:r>
              <w:rPr>
                <w:rFonts w:hint="eastAsia" w:ascii="宋体" w:hAnsi="宋体"/>
                <w:sz w:val="21"/>
                <w:szCs w:val="21"/>
              </w:rPr>
              <w:t>ZL201510603222.7</w:t>
            </w:r>
          </w:p>
        </w:tc>
        <w:tc>
          <w:tcPr>
            <w:tcW w:w="709" w:type="dxa"/>
          </w:tcPr>
          <w:p>
            <w:pPr>
              <w:pStyle w:val="2"/>
              <w:spacing w:line="240" w:lineRule="auto"/>
              <w:ind w:firstLine="0" w:firstLineChars="0"/>
              <w:jc w:val="left"/>
              <w:rPr>
                <w:rFonts w:ascii="宋体" w:hAnsi="宋体"/>
                <w:sz w:val="21"/>
                <w:szCs w:val="21"/>
              </w:rPr>
            </w:pPr>
            <w:r>
              <w:rPr>
                <w:rFonts w:hint="eastAsia" w:ascii="宋体" w:hAnsi="宋体"/>
                <w:sz w:val="21"/>
                <w:szCs w:val="21"/>
              </w:rPr>
              <w:t>2018-06-22</w:t>
            </w:r>
          </w:p>
        </w:tc>
        <w:tc>
          <w:tcPr>
            <w:tcW w:w="1701" w:type="dxa"/>
          </w:tcPr>
          <w:p>
            <w:pPr>
              <w:pStyle w:val="2"/>
              <w:spacing w:line="240" w:lineRule="auto"/>
              <w:ind w:firstLine="0" w:firstLineChars="0"/>
              <w:jc w:val="left"/>
              <w:rPr>
                <w:rFonts w:hint="default" w:ascii="宋体" w:hAnsi="宋体" w:eastAsia="宋体"/>
                <w:sz w:val="21"/>
                <w:szCs w:val="21"/>
                <w:lang w:val="en-US" w:eastAsia="zh-CN"/>
              </w:rPr>
            </w:pPr>
            <w:r>
              <w:rPr>
                <w:rFonts w:hint="eastAsia" w:ascii="宋体" w:hAnsi="宋体"/>
                <w:sz w:val="21"/>
                <w:szCs w:val="21"/>
                <w:lang w:val="en-US" w:eastAsia="zh-CN"/>
              </w:rPr>
              <w:t>2971612</w:t>
            </w:r>
          </w:p>
        </w:tc>
        <w:tc>
          <w:tcPr>
            <w:tcW w:w="2410" w:type="dxa"/>
          </w:tcPr>
          <w:p>
            <w:pPr>
              <w:pStyle w:val="2"/>
              <w:spacing w:line="240" w:lineRule="auto"/>
              <w:ind w:firstLine="0" w:firstLineChars="0"/>
              <w:jc w:val="left"/>
              <w:rPr>
                <w:rFonts w:hint="default" w:ascii="宋体" w:hAnsi="宋体" w:eastAsia="宋体"/>
                <w:sz w:val="21"/>
                <w:szCs w:val="21"/>
                <w:lang w:val="en-US" w:eastAsia="zh-CN"/>
              </w:rPr>
            </w:pPr>
            <w:r>
              <w:rPr>
                <w:rFonts w:hint="eastAsia" w:ascii="宋体" w:hAnsi="宋体"/>
                <w:sz w:val="21"/>
                <w:szCs w:val="21"/>
                <w:lang w:val="en-US" w:eastAsia="zh-CN"/>
              </w:rPr>
              <w:t>重庆大学，重庆市巴蜀中学</w:t>
            </w:r>
          </w:p>
        </w:tc>
        <w:tc>
          <w:tcPr>
            <w:tcW w:w="1134" w:type="dxa"/>
          </w:tcPr>
          <w:p>
            <w:pPr>
              <w:pStyle w:val="2"/>
              <w:spacing w:line="240" w:lineRule="auto"/>
              <w:ind w:firstLine="0" w:firstLineChars="0"/>
              <w:jc w:val="left"/>
              <w:rPr>
                <w:rFonts w:ascii="宋体" w:hAnsi="宋体"/>
                <w:sz w:val="21"/>
                <w:szCs w:val="21"/>
              </w:rPr>
            </w:pPr>
            <w:r>
              <w:rPr>
                <w:rFonts w:hint="eastAsia" w:ascii="宋体" w:hAnsi="宋体"/>
                <w:sz w:val="21"/>
                <w:szCs w:val="21"/>
              </w:rPr>
              <w:t>孙晓宁,张荣庆,王元斗,夏云霓,吴全旺,朱庆生</w:t>
            </w:r>
          </w:p>
        </w:tc>
        <w:tc>
          <w:tcPr>
            <w:tcW w:w="1134" w:type="dxa"/>
          </w:tcPr>
          <w:p>
            <w:pPr>
              <w:pStyle w:val="2"/>
              <w:spacing w:line="240" w:lineRule="auto"/>
              <w:ind w:firstLine="0" w:firstLineChars="0"/>
              <w:jc w:val="left"/>
              <w:rPr>
                <w:rFonts w:ascii="宋体" w:hAnsi="宋体"/>
                <w:sz w:val="21"/>
                <w:szCs w:val="21"/>
              </w:rPr>
            </w:pPr>
            <w:r>
              <w:rPr>
                <w:rFonts w:hint="eastAsia" w:ascii="宋体" w:hAnsi="宋体" w:cs="Arial"/>
                <w:color w:val="FF0000"/>
                <w:kern w:val="0"/>
                <w:sz w:val="21"/>
                <w:szCs w:val="21"/>
              </w:rPr>
              <w:t>专利权有效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6" w:type="dxa"/>
          </w:tcPr>
          <w:p>
            <w:pPr>
              <w:pStyle w:val="2"/>
              <w:spacing w:line="240" w:lineRule="auto"/>
              <w:ind w:firstLine="0" w:firstLineChars="0"/>
              <w:jc w:val="left"/>
              <w:rPr>
                <w:rFonts w:hint="default" w:ascii="宋体" w:hAnsi="宋体"/>
                <w:sz w:val="21"/>
                <w:szCs w:val="21"/>
                <w:lang w:val="en-US" w:eastAsia="zh-CN"/>
              </w:rPr>
            </w:pPr>
            <w:r>
              <w:rPr>
                <w:rFonts w:hint="eastAsia" w:ascii="宋体" w:hAnsi="宋体"/>
                <w:sz w:val="21"/>
                <w:szCs w:val="21"/>
                <w:lang w:val="en-US" w:eastAsia="zh-CN"/>
              </w:rPr>
              <w:t>发明专利</w:t>
            </w:r>
          </w:p>
        </w:tc>
        <w:tc>
          <w:tcPr>
            <w:tcW w:w="3260" w:type="dxa"/>
          </w:tcPr>
          <w:p>
            <w:pPr>
              <w:pStyle w:val="2"/>
              <w:spacing w:line="240" w:lineRule="auto"/>
              <w:ind w:firstLine="0" w:firstLineChars="0"/>
              <w:jc w:val="left"/>
              <w:rPr>
                <w:rFonts w:hint="eastAsia" w:ascii="宋体" w:hAnsi="宋体"/>
                <w:sz w:val="21"/>
                <w:szCs w:val="21"/>
              </w:rPr>
            </w:pPr>
            <w:r>
              <w:rPr>
                <w:rFonts w:hint="eastAsia" w:ascii="宋体" w:hAnsi="宋体"/>
                <w:sz w:val="21"/>
                <w:szCs w:val="21"/>
              </w:rPr>
              <w:t>一种基于时间序列的Web服务响应时间预测方法</w:t>
            </w:r>
          </w:p>
        </w:tc>
        <w:tc>
          <w:tcPr>
            <w:tcW w:w="992" w:type="dxa"/>
          </w:tcPr>
          <w:p>
            <w:pPr>
              <w:pStyle w:val="2"/>
              <w:spacing w:line="240" w:lineRule="auto"/>
              <w:ind w:firstLine="0" w:firstLineChars="0"/>
              <w:jc w:val="left"/>
              <w:rPr>
                <w:rFonts w:hint="default" w:ascii="宋体" w:hAnsi="宋体"/>
                <w:sz w:val="21"/>
                <w:szCs w:val="21"/>
                <w:lang w:val="en-US" w:eastAsia="zh-CN"/>
              </w:rPr>
            </w:pPr>
            <w:r>
              <w:rPr>
                <w:rFonts w:hint="eastAsia" w:ascii="宋体" w:hAnsi="宋体"/>
                <w:sz w:val="21"/>
                <w:szCs w:val="21"/>
                <w:lang w:val="en-US" w:eastAsia="zh-CN"/>
              </w:rPr>
              <w:t>中国</w:t>
            </w:r>
          </w:p>
        </w:tc>
        <w:tc>
          <w:tcPr>
            <w:tcW w:w="1276" w:type="dxa"/>
          </w:tcPr>
          <w:p>
            <w:pPr>
              <w:pStyle w:val="2"/>
              <w:spacing w:line="240" w:lineRule="auto"/>
              <w:ind w:firstLine="0" w:firstLineChars="0"/>
              <w:jc w:val="left"/>
              <w:rPr>
                <w:rFonts w:hint="eastAsia" w:ascii="宋体" w:hAnsi="宋体"/>
                <w:sz w:val="21"/>
                <w:szCs w:val="21"/>
              </w:rPr>
            </w:pPr>
            <w:r>
              <w:rPr>
                <w:rFonts w:hint="eastAsia" w:ascii="宋体" w:hAnsi="宋体"/>
                <w:sz w:val="21"/>
                <w:szCs w:val="21"/>
                <w:lang w:val="en-US" w:eastAsia="zh-CN"/>
              </w:rPr>
              <w:t>ZL</w:t>
            </w:r>
            <w:r>
              <w:rPr>
                <w:rFonts w:hint="eastAsia" w:ascii="宋体" w:hAnsi="宋体"/>
                <w:sz w:val="21"/>
                <w:szCs w:val="21"/>
              </w:rPr>
              <w:t>201210168757.2</w:t>
            </w:r>
          </w:p>
        </w:tc>
        <w:tc>
          <w:tcPr>
            <w:tcW w:w="709" w:type="dxa"/>
          </w:tcPr>
          <w:p>
            <w:pPr>
              <w:pStyle w:val="2"/>
              <w:spacing w:line="240" w:lineRule="auto"/>
              <w:ind w:firstLine="0" w:firstLineChars="0"/>
              <w:jc w:val="left"/>
              <w:rPr>
                <w:rFonts w:hint="eastAsia" w:ascii="宋体" w:hAnsi="宋体"/>
                <w:sz w:val="21"/>
                <w:szCs w:val="21"/>
              </w:rPr>
            </w:pPr>
            <w:r>
              <w:rPr>
                <w:rFonts w:hint="eastAsia" w:ascii="宋体" w:hAnsi="宋体"/>
                <w:sz w:val="21"/>
                <w:szCs w:val="21"/>
              </w:rPr>
              <w:t>2015-01-07</w:t>
            </w:r>
          </w:p>
        </w:tc>
        <w:tc>
          <w:tcPr>
            <w:tcW w:w="1701" w:type="dxa"/>
          </w:tcPr>
          <w:p>
            <w:pPr>
              <w:pStyle w:val="2"/>
              <w:spacing w:line="240" w:lineRule="auto"/>
              <w:ind w:firstLine="0" w:firstLineChars="0"/>
              <w:jc w:val="left"/>
              <w:rPr>
                <w:rFonts w:hint="default" w:ascii="宋体" w:hAnsi="宋体"/>
                <w:sz w:val="21"/>
                <w:szCs w:val="21"/>
                <w:lang w:val="en-US" w:eastAsia="zh-CN"/>
              </w:rPr>
            </w:pPr>
            <w:r>
              <w:rPr>
                <w:rFonts w:hint="eastAsia" w:ascii="宋体" w:hAnsi="宋体"/>
                <w:sz w:val="21"/>
                <w:szCs w:val="21"/>
                <w:lang w:val="en-US" w:eastAsia="zh-CN"/>
              </w:rPr>
              <w:t>2238870</w:t>
            </w:r>
          </w:p>
        </w:tc>
        <w:tc>
          <w:tcPr>
            <w:tcW w:w="2410" w:type="dxa"/>
          </w:tcPr>
          <w:p>
            <w:pPr>
              <w:pStyle w:val="2"/>
              <w:spacing w:line="240" w:lineRule="auto"/>
              <w:ind w:firstLine="0" w:firstLineChars="0"/>
              <w:jc w:val="left"/>
              <w:rPr>
                <w:rFonts w:hint="eastAsia" w:ascii="宋体" w:hAnsi="宋体"/>
                <w:sz w:val="21"/>
                <w:szCs w:val="21"/>
                <w:lang w:val="en-US" w:eastAsia="zh-CN"/>
              </w:rPr>
            </w:pPr>
            <w:r>
              <w:rPr>
                <w:rFonts w:hint="eastAsia" w:ascii="宋体" w:hAnsi="宋体"/>
                <w:sz w:val="21"/>
                <w:szCs w:val="21"/>
                <w:lang w:val="en-US" w:eastAsia="zh-CN"/>
              </w:rPr>
              <w:t>重庆大学</w:t>
            </w:r>
          </w:p>
        </w:tc>
        <w:tc>
          <w:tcPr>
            <w:tcW w:w="1134" w:type="dxa"/>
          </w:tcPr>
          <w:p>
            <w:pPr>
              <w:pStyle w:val="2"/>
              <w:spacing w:line="240" w:lineRule="auto"/>
              <w:ind w:firstLine="0" w:firstLineChars="0"/>
              <w:jc w:val="left"/>
              <w:rPr>
                <w:rFonts w:hint="eastAsia" w:ascii="宋体" w:hAnsi="宋体"/>
                <w:sz w:val="21"/>
                <w:szCs w:val="21"/>
              </w:rPr>
            </w:pPr>
            <w:r>
              <w:rPr>
                <w:rFonts w:hint="eastAsia" w:ascii="宋体" w:hAnsi="宋体"/>
                <w:sz w:val="21"/>
                <w:szCs w:val="21"/>
              </w:rPr>
              <w:t>夏云霓,陈鹏,罗辛,吴磊,朱庆生</w:t>
            </w:r>
          </w:p>
        </w:tc>
        <w:tc>
          <w:tcPr>
            <w:tcW w:w="1134" w:type="dxa"/>
          </w:tcPr>
          <w:p>
            <w:pPr>
              <w:pStyle w:val="2"/>
              <w:spacing w:line="240" w:lineRule="auto"/>
              <w:ind w:firstLine="0" w:firstLineChars="0"/>
              <w:jc w:val="left"/>
              <w:rPr>
                <w:rFonts w:hint="eastAsia" w:ascii="宋体" w:hAnsi="宋体" w:cs="Arial"/>
                <w:color w:val="FF0000"/>
                <w:kern w:val="0"/>
                <w:sz w:val="21"/>
                <w:szCs w:val="21"/>
              </w:rPr>
            </w:pPr>
            <w:r>
              <w:rPr>
                <w:rFonts w:hint="eastAsia" w:ascii="宋体" w:hAnsi="宋体" w:cs="Arial"/>
                <w:color w:val="FF0000"/>
                <w:kern w:val="0"/>
                <w:sz w:val="21"/>
                <w:szCs w:val="21"/>
              </w:rPr>
              <w:t>专利权有效</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imes-Roman">
    <w:altName w:val="Times New Roman"/>
    <w:panose1 w:val="00000000000000000000"/>
    <w:charset w:val="00"/>
    <w:family w:val="roman"/>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Courier">
    <w:altName w:val="Courier New"/>
    <w:panose1 w:val="02070409020205020404"/>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kYWE5OGY2YjU4YmM3Y2UzNjgxNjEyNWUyNWFjYmIifQ=="/>
    <w:docVar w:name="KSO_WPS_MARK_KEY" w:val="8a777a01-232f-47ce-8c19-fb25cf3298e7"/>
  </w:docVars>
  <w:rsids>
    <w:rsidRoot w:val="001938A0"/>
    <w:rsid w:val="000170A6"/>
    <w:rsid w:val="000A25AF"/>
    <w:rsid w:val="0012420E"/>
    <w:rsid w:val="001305BA"/>
    <w:rsid w:val="001938A0"/>
    <w:rsid w:val="001E0DE7"/>
    <w:rsid w:val="00205F09"/>
    <w:rsid w:val="00237560"/>
    <w:rsid w:val="0024198F"/>
    <w:rsid w:val="00245594"/>
    <w:rsid w:val="00264021"/>
    <w:rsid w:val="00273937"/>
    <w:rsid w:val="002832A6"/>
    <w:rsid w:val="002F2121"/>
    <w:rsid w:val="002F3045"/>
    <w:rsid w:val="00301B88"/>
    <w:rsid w:val="00314571"/>
    <w:rsid w:val="00361455"/>
    <w:rsid w:val="003F2C3D"/>
    <w:rsid w:val="00520D99"/>
    <w:rsid w:val="00533EBA"/>
    <w:rsid w:val="005743A1"/>
    <w:rsid w:val="005B41C6"/>
    <w:rsid w:val="005B7FA3"/>
    <w:rsid w:val="005D18B1"/>
    <w:rsid w:val="005E3F14"/>
    <w:rsid w:val="005E75EB"/>
    <w:rsid w:val="00623E42"/>
    <w:rsid w:val="0067692D"/>
    <w:rsid w:val="00686EE1"/>
    <w:rsid w:val="00692008"/>
    <w:rsid w:val="00751DAB"/>
    <w:rsid w:val="00780858"/>
    <w:rsid w:val="007A201F"/>
    <w:rsid w:val="007C2DBA"/>
    <w:rsid w:val="007D16C9"/>
    <w:rsid w:val="007D212D"/>
    <w:rsid w:val="00870919"/>
    <w:rsid w:val="00871833"/>
    <w:rsid w:val="00877D1A"/>
    <w:rsid w:val="008914CC"/>
    <w:rsid w:val="008A3B2D"/>
    <w:rsid w:val="008A67A2"/>
    <w:rsid w:val="008C6A47"/>
    <w:rsid w:val="008D304C"/>
    <w:rsid w:val="008F3932"/>
    <w:rsid w:val="009353B5"/>
    <w:rsid w:val="0094635B"/>
    <w:rsid w:val="009569E9"/>
    <w:rsid w:val="00996D99"/>
    <w:rsid w:val="009B123F"/>
    <w:rsid w:val="009E1301"/>
    <w:rsid w:val="00A34B96"/>
    <w:rsid w:val="00A4766D"/>
    <w:rsid w:val="00A56053"/>
    <w:rsid w:val="00AE3D4A"/>
    <w:rsid w:val="00B0063F"/>
    <w:rsid w:val="00B361E3"/>
    <w:rsid w:val="00B3635A"/>
    <w:rsid w:val="00BC1CB3"/>
    <w:rsid w:val="00BC352C"/>
    <w:rsid w:val="00BD4072"/>
    <w:rsid w:val="00C03FA7"/>
    <w:rsid w:val="00C71F25"/>
    <w:rsid w:val="00C85501"/>
    <w:rsid w:val="00C8575D"/>
    <w:rsid w:val="00C9620A"/>
    <w:rsid w:val="00CC4838"/>
    <w:rsid w:val="00D1088E"/>
    <w:rsid w:val="00D625DC"/>
    <w:rsid w:val="00D82509"/>
    <w:rsid w:val="00DF5562"/>
    <w:rsid w:val="00E24085"/>
    <w:rsid w:val="00E8469F"/>
    <w:rsid w:val="00E8577D"/>
    <w:rsid w:val="00E91BE1"/>
    <w:rsid w:val="00EA0E08"/>
    <w:rsid w:val="00EA5FE9"/>
    <w:rsid w:val="00EF40FF"/>
    <w:rsid w:val="00EF6C21"/>
    <w:rsid w:val="00F25880"/>
    <w:rsid w:val="00F525C5"/>
    <w:rsid w:val="00F66C97"/>
    <w:rsid w:val="00FF02A7"/>
    <w:rsid w:val="07211098"/>
    <w:rsid w:val="0DD85207"/>
    <w:rsid w:val="11940EE3"/>
    <w:rsid w:val="119E63C3"/>
    <w:rsid w:val="13F22381"/>
    <w:rsid w:val="19403CF3"/>
    <w:rsid w:val="1ECC70CB"/>
    <w:rsid w:val="28C225B7"/>
    <w:rsid w:val="2D2A1C9A"/>
    <w:rsid w:val="30450E9E"/>
    <w:rsid w:val="309243ED"/>
    <w:rsid w:val="30B5422E"/>
    <w:rsid w:val="312947C1"/>
    <w:rsid w:val="357F4238"/>
    <w:rsid w:val="3EFF2F56"/>
    <w:rsid w:val="497E52DD"/>
    <w:rsid w:val="49865F45"/>
    <w:rsid w:val="4B440EFA"/>
    <w:rsid w:val="50A342E5"/>
    <w:rsid w:val="53B257C8"/>
    <w:rsid w:val="53C83F02"/>
    <w:rsid w:val="54CA4DE6"/>
    <w:rsid w:val="57F505AB"/>
    <w:rsid w:val="5D7C7A0B"/>
    <w:rsid w:val="5EC1393E"/>
    <w:rsid w:val="6253211C"/>
    <w:rsid w:val="6E365DE9"/>
    <w:rsid w:val="70102C55"/>
    <w:rsid w:val="70553CE7"/>
    <w:rsid w:val="70A84D4C"/>
    <w:rsid w:val="71C66819"/>
    <w:rsid w:val="79891CA5"/>
    <w:rsid w:val="7B811F45"/>
    <w:rsid w:val="7BAE24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pPr>
      <w:spacing w:line="360" w:lineRule="auto"/>
      <w:ind w:firstLine="480" w:firstLineChars="200"/>
    </w:pPr>
    <w:rPr>
      <w:rFonts w:ascii="仿宋_GB2312" w:hAnsi="Times New Roman" w:eastAsia="宋体" w:cs="Times New Roman"/>
      <w:sz w:val="24"/>
      <w:szCs w:val="24"/>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纯文本 字符"/>
    <w:basedOn w:val="6"/>
    <w:link w:val="2"/>
    <w:qFormat/>
    <w:uiPriority w:val="0"/>
    <w:rPr>
      <w:rFonts w:ascii="仿宋_GB2312" w:hAnsi="Times New Roman" w:eastAsia="宋体" w:cs="Times New Roman"/>
      <w:sz w:val="24"/>
      <w:szCs w:val="24"/>
    </w:rPr>
  </w:style>
  <w:style w:type="character" w:customStyle="1" w:styleId="11">
    <w:name w:val="fontstyle01"/>
    <w:basedOn w:val="6"/>
    <w:qFormat/>
    <w:uiPriority w:val="0"/>
    <w:rPr>
      <w:rFonts w:hint="default" w:ascii="Times-Roman" w:hAnsi="Times-Roman"/>
      <w:color w:val="231F20"/>
      <w:sz w:val="14"/>
      <w:szCs w:val="14"/>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中国石油大学</Company>
  <Pages>7</Pages>
  <Words>1989</Words>
  <Characters>3373</Characters>
  <Lines>19</Lines>
  <Paragraphs>5</Paragraphs>
  <TotalTime>0</TotalTime>
  <ScaleCrop>false</ScaleCrop>
  <LinksUpToDate>false</LinksUpToDate>
  <CharactersWithSpaces>3557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2023-01-13T04:37:00Z</dcterms:created>
  <dc:creator>王彩红</dc:creator>
  <cp:lastModifiedBy>Flippy.</cp:lastModifiedBy>
  <dcterms:modified xsi:type="dcterms:W3CDTF">2023-01-28T09:59:37Z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1217B3E18CBA49C49979F185DEA3D6E4</vt:lpwstr>
  </property>
</Properties>
</file>